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D66" w:rsidRPr="00DD5D66" w:rsidRDefault="00DD5D66" w:rsidP="00DD5D66">
      <w:pPr>
        <w:rPr>
          <w:rFonts w:ascii="HelveticaNeueLT Std" w:eastAsiaTheme="minorEastAsia" w:hAnsi="HelveticaNeueLT Std" w:cstheme="minorHAnsi"/>
          <w:color w:val="FF0000"/>
          <w:lang w:val="en-GB" w:eastAsia="en-GB"/>
        </w:rPr>
      </w:pPr>
      <w:bookmarkStart w:id="0" w:name="_GoBack"/>
      <w:bookmarkEnd w:id="0"/>
      <w:r w:rsidRPr="00DD5D66">
        <w:rPr>
          <w:rFonts w:ascii="HelveticaNeueLT Std" w:eastAsiaTheme="minorEastAsia" w:hAnsi="HelveticaNeueLT Std" w:cstheme="minorHAnsi"/>
          <w:b/>
          <w:lang w:val="en-GB" w:eastAsia="en-GB"/>
        </w:rPr>
        <w:t>JOB DESCRIPTION</w:t>
      </w:r>
    </w:p>
    <w:p w:rsidR="00DD5D66" w:rsidRPr="00DD5D66" w:rsidRDefault="00DD5D66" w:rsidP="00DD5D66">
      <w:pPr>
        <w:rPr>
          <w:rFonts w:ascii="HelveticaNeueLT Std" w:eastAsiaTheme="minorEastAsia" w:hAnsi="HelveticaNeueLT Std" w:cstheme="minorBidi"/>
          <w:lang w:val="en-GB" w:eastAsia="en-GB"/>
        </w:rPr>
      </w:pPr>
    </w:p>
    <w:p w:rsidR="00DD5D66" w:rsidRPr="00DD5D66" w:rsidRDefault="00DD5D66" w:rsidP="00DD5D66">
      <w:pPr>
        <w:rPr>
          <w:rFonts w:ascii="HelveticaNeueLT Std" w:eastAsiaTheme="minorEastAsia" w:hAnsi="HelveticaNeueLT Std" w:cstheme="minorBidi"/>
          <w:lang w:val="en-GB" w:eastAsia="en-GB"/>
        </w:rPr>
      </w:pPr>
    </w:p>
    <w:p w:rsidR="00DD5D66" w:rsidRPr="00BD69EE" w:rsidRDefault="00DD5D66" w:rsidP="00DD5D66">
      <w:pPr>
        <w:rPr>
          <w:rFonts w:ascii="HelveticaNeueLT Std" w:eastAsiaTheme="minorEastAsia" w:hAnsi="HelveticaNeueLT Std" w:cstheme="minorBidi"/>
          <w:lang w:val="en-GB" w:eastAsia="en-GB"/>
        </w:rPr>
      </w:pPr>
      <w:r w:rsidRPr="00DD5D66">
        <w:rPr>
          <w:rFonts w:ascii="HelveticaNeueLT Std" w:eastAsiaTheme="minorEastAsia" w:hAnsi="HelveticaNeueLT Std" w:cstheme="minorBidi"/>
          <w:b/>
          <w:lang w:val="en-GB" w:eastAsia="en-GB"/>
        </w:rPr>
        <w:t>Post:</w:t>
      </w:r>
      <w:r w:rsidRPr="00DD5D66">
        <w:rPr>
          <w:rFonts w:ascii="HelveticaNeueLT Std" w:eastAsiaTheme="minorEastAsia" w:hAnsi="HelveticaNeueLT Std" w:cstheme="minorBidi"/>
          <w:lang w:val="en-GB" w:eastAsia="en-GB"/>
        </w:rPr>
        <w:tab/>
      </w:r>
      <w:r w:rsidRPr="00DD5D66">
        <w:rPr>
          <w:rFonts w:ascii="HelveticaNeueLT Std" w:eastAsiaTheme="minorEastAsia" w:hAnsi="HelveticaNeueLT Std" w:cstheme="minorBidi"/>
          <w:lang w:val="en-GB" w:eastAsia="en-GB"/>
        </w:rPr>
        <w:tab/>
      </w:r>
      <w:r w:rsidRPr="00DD5D66">
        <w:rPr>
          <w:rFonts w:ascii="HelveticaNeueLT Std" w:eastAsiaTheme="minorEastAsia" w:hAnsi="HelveticaNeueLT Std" w:cstheme="minorBidi"/>
          <w:lang w:val="en-GB" w:eastAsia="en-GB"/>
        </w:rPr>
        <w:tab/>
      </w:r>
      <w:r w:rsidR="00EA78C5" w:rsidRPr="00BD69EE">
        <w:rPr>
          <w:rFonts w:ascii="HelveticaNeueLT Std" w:eastAsiaTheme="minorEastAsia" w:hAnsi="HelveticaNeueLT Std" w:cstheme="minorBidi"/>
          <w:lang w:val="en-GB" w:eastAsia="en-GB"/>
        </w:rPr>
        <w:t>Right to Buy</w:t>
      </w:r>
      <w:r w:rsidRPr="00DD5D66">
        <w:rPr>
          <w:rFonts w:ascii="HelveticaNeueLT Std" w:eastAsiaTheme="minorEastAsia" w:hAnsi="HelveticaNeueLT Std" w:cstheme="minorBidi"/>
          <w:lang w:val="en-GB" w:eastAsia="en-GB"/>
        </w:rPr>
        <w:t xml:space="preserve"> Valuer </w:t>
      </w:r>
    </w:p>
    <w:p w:rsidR="00DD5D66" w:rsidRPr="00BC7C7E" w:rsidRDefault="00DD5D66" w:rsidP="00DD5D66">
      <w:pPr>
        <w:rPr>
          <w:rFonts w:ascii="HelveticaNeueLT Std" w:eastAsiaTheme="minorEastAsia" w:hAnsi="HelveticaNeueLT Std" w:cstheme="minorBidi"/>
          <w:color w:val="FF0000"/>
          <w:lang w:val="en-GB" w:eastAsia="en-GB"/>
        </w:rPr>
      </w:pPr>
      <w:r w:rsidRPr="00DD5D66">
        <w:rPr>
          <w:rFonts w:ascii="HelveticaNeueLT Std" w:eastAsiaTheme="minorEastAsia" w:hAnsi="HelveticaNeueLT Std" w:cstheme="minorBidi"/>
          <w:b/>
          <w:lang w:val="en-GB" w:eastAsia="en-GB"/>
        </w:rPr>
        <w:t>Grade:</w:t>
      </w:r>
      <w:r w:rsidRPr="00DD5D66">
        <w:rPr>
          <w:rFonts w:ascii="HelveticaNeueLT Std" w:eastAsiaTheme="minorEastAsia" w:hAnsi="HelveticaNeueLT Std" w:cstheme="minorBidi"/>
          <w:lang w:val="en-GB" w:eastAsia="en-GB"/>
        </w:rPr>
        <w:tab/>
      </w:r>
      <w:r w:rsidRPr="00DD5D66">
        <w:rPr>
          <w:rFonts w:ascii="HelveticaNeueLT Std" w:eastAsiaTheme="minorEastAsia" w:hAnsi="HelveticaNeueLT Std" w:cstheme="minorBidi"/>
          <w:lang w:val="en-GB" w:eastAsia="en-GB"/>
        </w:rPr>
        <w:tab/>
      </w:r>
      <w:r w:rsidRPr="00DD5D66">
        <w:rPr>
          <w:rFonts w:ascii="HelveticaNeueLT Std" w:eastAsiaTheme="minorEastAsia" w:hAnsi="HelveticaNeueLT Std" w:cstheme="minorBidi"/>
          <w:lang w:val="en-GB" w:eastAsia="en-GB"/>
        </w:rPr>
        <w:tab/>
      </w:r>
      <w:r w:rsidR="005F4409" w:rsidRPr="00C373D0">
        <w:rPr>
          <w:rFonts w:ascii="HelveticaNeueLT Std" w:eastAsiaTheme="minorEastAsia" w:hAnsi="HelveticaNeueLT Std" w:cstheme="minorBidi"/>
          <w:lang w:val="en-GB" w:eastAsia="en-GB"/>
        </w:rPr>
        <w:t>PO5</w:t>
      </w:r>
    </w:p>
    <w:p w:rsidR="00DD5D66" w:rsidRPr="00DD5D66" w:rsidRDefault="00DD5D66" w:rsidP="00DD5D66">
      <w:pPr>
        <w:rPr>
          <w:rFonts w:ascii="HelveticaNeueLT Std" w:eastAsiaTheme="minorEastAsia" w:hAnsi="HelveticaNeueLT Std" w:cstheme="minorBidi"/>
          <w:lang w:val="en-GB" w:eastAsia="en-GB"/>
        </w:rPr>
      </w:pPr>
      <w:r w:rsidRPr="00DD5D66">
        <w:rPr>
          <w:rFonts w:ascii="HelveticaNeueLT Std" w:eastAsiaTheme="minorEastAsia" w:hAnsi="HelveticaNeueLT Std" w:cstheme="minorBidi"/>
          <w:b/>
          <w:lang w:val="en-GB" w:eastAsia="en-GB"/>
        </w:rPr>
        <w:t>Responsible to:</w:t>
      </w:r>
      <w:r w:rsidRPr="00DD5D66">
        <w:rPr>
          <w:rFonts w:ascii="HelveticaNeueLT Std" w:eastAsiaTheme="minorEastAsia" w:hAnsi="HelveticaNeueLT Std" w:cstheme="minorBidi"/>
          <w:lang w:val="en-GB" w:eastAsia="en-GB"/>
        </w:rPr>
        <w:tab/>
      </w:r>
      <w:r w:rsidR="00EA78C5" w:rsidRPr="00BD69EE">
        <w:rPr>
          <w:rFonts w:ascii="HelveticaNeueLT Std" w:eastAsiaTheme="minorEastAsia" w:hAnsi="HelveticaNeueLT Std" w:cstheme="minorBidi"/>
          <w:lang w:val="en-GB" w:eastAsia="en-GB"/>
        </w:rPr>
        <w:t>Property Manager</w:t>
      </w:r>
    </w:p>
    <w:p w:rsidR="00DD5D66" w:rsidRPr="00DD5D66" w:rsidRDefault="00DD5D66" w:rsidP="00DD5D66">
      <w:pPr>
        <w:rPr>
          <w:rFonts w:ascii="HelveticaNeueLT Std" w:eastAsiaTheme="minorEastAsia" w:hAnsi="HelveticaNeueLT Std" w:cstheme="minorBidi"/>
          <w:lang w:val="en-GB" w:eastAsia="en-GB"/>
        </w:rPr>
      </w:pPr>
      <w:r w:rsidRPr="00DD5D66">
        <w:rPr>
          <w:rFonts w:ascii="HelveticaNeueLT Std" w:eastAsiaTheme="minorEastAsia" w:hAnsi="HelveticaNeueLT Std" w:cstheme="minorBidi"/>
          <w:b/>
          <w:lang w:val="en-GB" w:eastAsia="en-GB"/>
        </w:rPr>
        <w:t>Responsible for:</w:t>
      </w:r>
      <w:r w:rsidRPr="00DD5D66">
        <w:rPr>
          <w:rFonts w:ascii="HelveticaNeueLT Std" w:eastAsiaTheme="minorEastAsia" w:hAnsi="HelveticaNeueLT Std" w:cstheme="minorBidi"/>
          <w:lang w:val="en-GB" w:eastAsia="en-GB"/>
        </w:rPr>
        <w:tab/>
        <w:t>None</w:t>
      </w:r>
    </w:p>
    <w:p w:rsidR="00DD5D66" w:rsidRPr="00DD5D66" w:rsidRDefault="00DD5D66" w:rsidP="00DD5D66">
      <w:pPr>
        <w:rPr>
          <w:rFonts w:ascii="HelveticaNeueLT Std" w:eastAsiaTheme="minorEastAsia" w:hAnsi="HelveticaNeueLT Std" w:cstheme="minorBid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46"/>
        <w:gridCol w:w="2247"/>
        <w:gridCol w:w="2247"/>
      </w:tblGrid>
      <w:tr w:rsidR="00DD5D66" w:rsidRPr="00BD69EE" w:rsidTr="00DD5D66">
        <w:tc>
          <w:tcPr>
            <w:tcW w:w="2463" w:type="dxa"/>
          </w:tcPr>
          <w:p w:rsidR="00DD5D66" w:rsidRPr="00DD5D66" w:rsidRDefault="00DD5D66" w:rsidP="00DD5D66">
            <w:pPr>
              <w:jc w:val="center"/>
              <w:rPr>
                <w:rFonts w:ascii="HelveticaNeueLT Std" w:eastAsiaTheme="minorEastAsia" w:hAnsi="HelveticaNeueLT Std" w:cstheme="minorBidi"/>
                <w:b/>
                <w:lang w:val="en-GB" w:eastAsia="en-GB"/>
              </w:rPr>
            </w:pPr>
            <w:r w:rsidRPr="00DD5D66">
              <w:rPr>
                <w:rFonts w:ascii="HelveticaNeueLT Std" w:eastAsiaTheme="minorEastAsia" w:hAnsi="HelveticaNeueLT Std" w:cstheme="minorBidi"/>
                <w:b/>
                <w:lang w:val="en-GB" w:eastAsia="en-GB"/>
              </w:rPr>
              <w:t>UP TO 5 STAFF</w:t>
            </w:r>
          </w:p>
        </w:tc>
        <w:tc>
          <w:tcPr>
            <w:tcW w:w="2463" w:type="dxa"/>
          </w:tcPr>
          <w:p w:rsidR="00DD5D66" w:rsidRPr="00DD5D66" w:rsidRDefault="00DD5D66" w:rsidP="00DD5D66">
            <w:pPr>
              <w:jc w:val="center"/>
              <w:rPr>
                <w:rFonts w:ascii="HelveticaNeueLT Std" w:eastAsiaTheme="minorEastAsia" w:hAnsi="HelveticaNeueLT Std" w:cstheme="minorBidi"/>
                <w:b/>
                <w:lang w:val="en-GB" w:eastAsia="en-GB"/>
              </w:rPr>
            </w:pPr>
            <w:r w:rsidRPr="00DD5D66">
              <w:rPr>
                <w:rFonts w:ascii="HelveticaNeueLT Std" w:eastAsiaTheme="minorEastAsia" w:hAnsi="HelveticaNeueLT Std" w:cstheme="minorBidi"/>
                <w:b/>
                <w:lang w:val="en-GB" w:eastAsia="en-GB"/>
              </w:rPr>
              <w:t>6 – 15 STAFF</w:t>
            </w:r>
          </w:p>
        </w:tc>
        <w:tc>
          <w:tcPr>
            <w:tcW w:w="2464" w:type="dxa"/>
          </w:tcPr>
          <w:p w:rsidR="00DD5D66" w:rsidRPr="00DD5D66" w:rsidRDefault="00DD5D66" w:rsidP="00DD5D66">
            <w:pPr>
              <w:jc w:val="center"/>
              <w:rPr>
                <w:rFonts w:ascii="HelveticaNeueLT Std" w:eastAsiaTheme="minorEastAsia" w:hAnsi="HelveticaNeueLT Std" w:cstheme="minorBidi"/>
                <w:b/>
                <w:lang w:val="en-GB" w:eastAsia="en-GB"/>
              </w:rPr>
            </w:pPr>
            <w:r w:rsidRPr="00DD5D66">
              <w:rPr>
                <w:rFonts w:ascii="HelveticaNeueLT Std" w:eastAsiaTheme="minorEastAsia" w:hAnsi="HelveticaNeueLT Std" w:cstheme="minorBidi"/>
                <w:b/>
                <w:lang w:val="en-GB" w:eastAsia="en-GB"/>
              </w:rPr>
              <w:t>16 – 49 STAFF</w:t>
            </w:r>
          </w:p>
        </w:tc>
        <w:tc>
          <w:tcPr>
            <w:tcW w:w="2464" w:type="dxa"/>
          </w:tcPr>
          <w:p w:rsidR="00DD5D66" w:rsidRPr="00DD5D66" w:rsidRDefault="00DD5D66" w:rsidP="00DD5D66">
            <w:pPr>
              <w:jc w:val="center"/>
              <w:rPr>
                <w:rFonts w:ascii="HelveticaNeueLT Std" w:eastAsiaTheme="minorEastAsia" w:hAnsi="HelveticaNeueLT Std" w:cstheme="minorBidi"/>
                <w:b/>
                <w:lang w:val="en-GB" w:eastAsia="en-GB"/>
              </w:rPr>
            </w:pPr>
            <w:r w:rsidRPr="00DD5D66">
              <w:rPr>
                <w:rFonts w:ascii="HelveticaNeueLT Std" w:eastAsiaTheme="minorEastAsia" w:hAnsi="HelveticaNeueLT Std" w:cstheme="minorBidi"/>
                <w:b/>
                <w:lang w:val="en-GB" w:eastAsia="en-GB"/>
              </w:rPr>
              <w:t>50+ STAFF</w:t>
            </w:r>
          </w:p>
        </w:tc>
      </w:tr>
      <w:tr w:rsidR="00DD5D66" w:rsidRPr="00BD69EE" w:rsidTr="00DD5D66">
        <w:tc>
          <w:tcPr>
            <w:tcW w:w="2463" w:type="dxa"/>
          </w:tcPr>
          <w:p w:rsidR="00DD5D66" w:rsidRPr="00DD5D66" w:rsidRDefault="00DD5D66" w:rsidP="00DD5D66">
            <w:pPr>
              <w:jc w:val="center"/>
              <w:rPr>
                <w:rFonts w:ascii="HelveticaNeueLT Std" w:eastAsiaTheme="minorEastAsia" w:hAnsi="HelveticaNeueLT Std" w:cstheme="minorBidi"/>
                <w:lang w:val="en-GB" w:eastAsia="en-GB"/>
              </w:rPr>
            </w:pPr>
            <w:r w:rsidRPr="00DD5D66">
              <w:rPr>
                <w:rFonts w:ascii="HelveticaNeueLT Std" w:eastAsiaTheme="minorEastAsia" w:hAnsi="HelveticaNeueLT Std" w:cstheme="minorBidi"/>
                <w:lang w:val="en-GB" w:eastAsia="en-GB"/>
              </w:rPr>
              <w:t>n/a</w:t>
            </w:r>
          </w:p>
        </w:tc>
        <w:tc>
          <w:tcPr>
            <w:tcW w:w="2463" w:type="dxa"/>
          </w:tcPr>
          <w:p w:rsidR="00DD5D66" w:rsidRPr="00DD5D66" w:rsidRDefault="00DD5D66" w:rsidP="00DD5D66">
            <w:pPr>
              <w:jc w:val="center"/>
              <w:rPr>
                <w:rFonts w:ascii="HelveticaNeueLT Std" w:eastAsiaTheme="minorEastAsia" w:hAnsi="HelveticaNeueLT Std" w:cstheme="minorBidi"/>
                <w:lang w:val="en-GB" w:eastAsia="en-GB"/>
              </w:rPr>
            </w:pPr>
            <w:r w:rsidRPr="00DD5D66">
              <w:rPr>
                <w:rFonts w:ascii="HelveticaNeueLT Std" w:eastAsiaTheme="minorEastAsia" w:hAnsi="HelveticaNeueLT Std" w:cstheme="minorBidi"/>
                <w:lang w:val="en-GB" w:eastAsia="en-GB"/>
              </w:rPr>
              <w:t>n/a</w:t>
            </w:r>
          </w:p>
        </w:tc>
        <w:tc>
          <w:tcPr>
            <w:tcW w:w="2464" w:type="dxa"/>
          </w:tcPr>
          <w:p w:rsidR="00DD5D66" w:rsidRPr="00DD5D66" w:rsidRDefault="00DD5D66" w:rsidP="00DD5D66">
            <w:pPr>
              <w:jc w:val="center"/>
              <w:rPr>
                <w:rFonts w:ascii="HelveticaNeueLT Std" w:eastAsiaTheme="minorEastAsia" w:hAnsi="HelveticaNeueLT Std" w:cstheme="minorBidi"/>
                <w:lang w:val="en-GB" w:eastAsia="en-GB"/>
              </w:rPr>
            </w:pPr>
            <w:r w:rsidRPr="00DD5D66">
              <w:rPr>
                <w:rFonts w:ascii="HelveticaNeueLT Std" w:eastAsiaTheme="minorEastAsia" w:hAnsi="HelveticaNeueLT Std" w:cstheme="minorBidi"/>
                <w:lang w:val="en-GB" w:eastAsia="en-GB"/>
              </w:rPr>
              <w:t>n/a</w:t>
            </w:r>
          </w:p>
        </w:tc>
        <w:tc>
          <w:tcPr>
            <w:tcW w:w="2464" w:type="dxa"/>
          </w:tcPr>
          <w:p w:rsidR="00DD5D66" w:rsidRPr="00DD5D66" w:rsidRDefault="00DD5D66" w:rsidP="00DD5D66">
            <w:pPr>
              <w:jc w:val="center"/>
              <w:rPr>
                <w:rFonts w:ascii="HelveticaNeueLT Std" w:eastAsiaTheme="minorEastAsia" w:hAnsi="HelveticaNeueLT Std" w:cstheme="minorBidi"/>
                <w:lang w:val="en-GB" w:eastAsia="en-GB"/>
              </w:rPr>
            </w:pPr>
            <w:r w:rsidRPr="00DD5D66">
              <w:rPr>
                <w:rFonts w:ascii="HelveticaNeueLT Std" w:eastAsiaTheme="minorEastAsia" w:hAnsi="HelveticaNeueLT Std" w:cstheme="minorBidi"/>
                <w:lang w:val="en-GB" w:eastAsia="en-GB"/>
              </w:rPr>
              <w:t>n/a</w:t>
            </w:r>
          </w:p>
        </w:tc>
      </w:tr>
    </w:tbl>
    <w:p w:rsidR="00DD5D66" w:rsidRPr="00DD5D66" w:rsidRDefault="00DD5D66" w:rsidP="00DD5D66">
      <w:pPr>
        <w:rPr>
          <w:rFonts w:ascii="HelveticaNeueLT Std" w:eastAsiaTheme="minorEastAsia" w:hAnsi="HelveticaNeueLT Std" w:cstheme="minorBidi"/>
          <w:lang w:val="en-GB" w:eastAsia="en-GB"/>
        </w:rPr>
      </w:pPr>
    </w:p>
    <w:p w:rsidR="0019317C" w:rsidRPr="00BD69EE" w:rsidRDefault="0019317C" w:rsidP="0019317C">
      <w:pPr>
        <w:rPr>
          <w:rFonts w:ascii="HelveticaNeueLT Std" w:hAnsi="HelveticaNeueLT Std"/>
        </w:rPr>
      </w:pPr>
    </w:p>
    <w:p w:rsidR="0019317C" w:rsidRDefault="0019317C" w:rsidP="0019317C">
      <w:pPr>
        <w:outlineLvl w:val="0"/>
        <w:rPr>
          <w:rFonts w:ascii="HelveticaNeueLT Std" w:hAnsi="HelveticaNeueLT Std"/>
          <w:b/>
        </w:rPr>
      </w:pPr>
      <w:r w:rsidRPr="00BD69EE">
        <w:rPr>
          <w:rFonts w:ascii="HelveticaNeueLT Std" w:hAnsi="HelveticaNeueLT Std"/>
          <w:b/>
        </w:rPr>
        <w:t>BASIC OBJECTIVES OF THE POST</w:t>
      </w:r>
    </w:p>
    <w:p w:rsidR="00BD69EE" w:rsidRPr="00BD69EE" w:rsidRDefault="00BD69EE" w:rsidP="0019317C">
      <w:pPr>
        <w:outlineLvl w:val="0"/>
        <w:rPr>
          <w:rFonts w:ascii="HelveticaNeueLT Std" w:hAnsi="HelveticaNeueLT Std"/>
          <w:b/>
        </w:rPr>
      </w:pPr>
    </w:p>
    <w:p w:rsidR="00BD69EE" w:rsidRPr="00BD69EE" w:rsidRDefault="00BD69EE" w:rsidP="00242B56">
      <w:pPr>
        <w:pStyle w:val="ListParagraph"/>
        <w:numPr>
          <w:ilvl w:val="0"/>
          <w:numId w:val="2"/>
        </w:numPr>
        <w:rPr>
          <w:rFonts w:ascii="HelveticaNeueLT Std" w:hAnsi="HelveticaNeueLT Std"/>
          <w:sz w:val="22"/>
          <w:szCs w:val="22"/>
        </w:rPr>
      </w:pPr>
      <w:r w:rsidRPr="00BD69EE">
        <w:rPr>
          <w:rFonts w:ascii="HelveticaNeueLT Std" w:hAnsi="HelveticaNeueLT Std"/>
          <w:sz w:val="22"/>
          <w:szCs w:val="22"/>
        </w:rPr>
        <w:t>To undertake professional duties in</w:t>
      </w:r>
      <w:r w:rsidR="00BB7912" w:rsidRPr="00BB7912">
        <w:rPr>
          <w:rFonts w:ascii="HelveticaNeueLT Std" w:hAnsi="HelveticaNeueLT Std"/>
          <w:sz w:val="22"/>
          <w:szCs w:val="22"/>
        </w:rPr>
        <w:t xml:space="preserve"> </w:t>
      </w:r>
      <w:r w:rsidR="00BB7912" w:rsidRPr="00BD69EE">
        <w:rPr>
          <w:rFonts w:ascii="HelveticaNeueLT Std" w:hAnsi="HelveticaNeueLT Std"/>
          <w:sz w:val="22"/>
          <w:szCs w:val="22"/>
        </w:rPr>
        <w:t>statutory valuations in respect of Right to Buy applications</w:t>
      </w:r>
      <w:r w:rsidRPr="00BD69EE">
        <w:rPr>
          <w:rFonts w:ascii="HelveticaNeueLT Std" w:hAnsi="HelveticaNeueLT Std"/>
          <w:sz w:val="22"/>
          <w:szCs w:val="22"/>
        </w:rPr>
        <w:t xml:space="preserve"> accordance with the objectives of </w:t>
      </w:r>
      <w:r>
        <w:rPr>
          <w:rFonts w:ascii="HelveticaNeueLT Std" w:hAnsi="HelveticaNeueLT Std" w:cs="Calibri"/>
          <w:noProof/>
          <w:sz w:val="22"/>
          <w:szCs w:val="22"/>
        </w:rPr>
        <w:t>the Strategic Property Unit and Wider Regeneration, Planning and Development Department</w:t>
      </w:r>
      <w:r w:rsidRPr="00BD69EE">
        <w:rPr>
          <w:rFonts w:ascii="HelveticaNeueLT Std" w:hAnsi="HelveticaNeueLT Std"/>
          <w:sz w:val="22"/>
          <w:szCs w:val="22"/>
        </w:rPr>
        <w:t xml:space="preserve"> but primarily to carry out</w:t>
      </w:r>
      <w:r w:rsidR="004D6936">
        <w:rPr>
          <w:rFonts w:ascii="HelveticaNeueLT Std" w:hAnsi="HelveticaNeueLT Std"/>
          <w:sz w:val="22"/>
          <w:szCs w:val="22"/>
        </w:rPr>
        <w:t xml:space="preserve"> right to Buy valuations</w:t>
      </w:r>
      <w:r w:rsidRPr="00BD69EE">
        <w:rPr>
          <w:rFonts w:ascii="HelveticaNeueLT Std" w:hAnsi="HelveticaNeueLT Std"/>
          <w:sz w:val="22"/>
          <w:szCs w:val="22"/>
        </w:rPr>
        <w:t xml:space="preserve">. </w:t>
      </w:r>
    </w:p>
    <w:p w:rsidR="0019317C" w:rsidRPr="00BD69EE" w:rsidRDefault="0019317C" w:rsidP="0019317C">
      <w:pPr>
        <w:rPr>
          <w:rFonts w:ascii="HelveticaNeueLT Std" w:hAnsi="HelveticaNeueLT Std"/>
        </w:rPr>
      </w:pPr>
    </w:p>
    <w:p w:rsidR="006C58A7" w:rsidRPr="00BD69EE" w:rsidRDefault="006C58A7" w:rsidP="006C58A7">
      <w:pPr>
        <w:jc w:val="both"/>
        <w:rPr>
          <w:rFonts w:ascii="HelveticaNeueLT Std" w:hAnsi="HelveticaNeueLT Std"/>
        </w:rPr>
      </w:pPr>
    </w:p>
    <w:p w:rsidR="006C58A7" w:rsidRPr="00BD69EE" w:rsidRDefault="006C58A7" w:rsidP="006C58A7">
      <w:pPr>
        <w:pStyle w:val="Heading2"/>
        <w:jc w:val="left"/>
        <w:rPr>
          <w:rFonts w:ascii="HelveticaNeueLT Std" w:hAnsi="HelveticaNeueLT Std"/>
          <w:sz w:val="22"/>
          <w:szCs w:val="22"/>
        </w:rPr>
      </w:pPr>
      <w:r w:rsidRPr="00BD69EE">
        <w:rPr>
          <w:rFonts w:ascii="HelveticaNeueLT Std" w:hAnsi="HelveticaNeueLT Std"/>
          <w:sz w:val="22"/>
          <w:szCs w:val="22"/>
        </w:rPr>
        <w:t>MAIN DUTIES &amp; RESPONSIBILITIES</w:t>
      </w:r>
    </w:p>
    <w:p w:rsidR="001F3DFC" w:rsidRPr="00BC7C7E" w:rsidRDefault="001F3DFC" w:rsidP="0019317C">
      <w:pPr>
        <w:ind w:left="720" w:hanging="720"/>
        <w:rPr>
          <w:rFonts w:ascii="HelveticaNeueLT Std" w:hAnsi="HelveticaNeueLT Std"/>
        </w:rPr>
      </w:pPr>
    </w:p>
    <w:p w:rsidR="00F51C5A" w:rsidRPr="00BD69EE" w:rsidRDefault="0019317C" w:rsidP="00F51C5A">
      <w:pPr>
        <w:ind w:left="720" w:hanging="720"/>
        <w:rPr>
          <w:rFonts w:ascii="HelveticaNeueLT Std" w:hAnsi="HelveticaNeueLT Std" w:cs="Arial"/>
          <w:color w:val="000000"/>
        </w:rPr>
      </w:pPr>
      <w:r w:rsidRPr="00BC7C7E">
        <w:rPr>
          <w:rFonts w:ascii="HelveticaNeueLT Std" w:hAnsi="HelveticaNeueLT Std"/>
        </w:rPr>
        <w:t>1</w:t>
      </w:r>
      <w:r w:rsidR="007A1CC2">
        <w:rPr>
          <w:rFonts w:ascii="HelveticaNeueLT Std" w:hAnsi="HelveticaNeueLT Std"/>
        </w:rPr>
        <w:t>.</w:t>
      </w:r>
      <w:r w:rsidRPr="00BC7C7E">
        <w:rPr>
          <w:rFonts w:ascii="HelveticaNeueLT Std" w:hAnsi="HelveticaNeueLT Std"/>
        </w:rPr>
        <w:tab/>
      </w:r>
      <w:r w:rsidR="00F51C5A">
        <w:rPr>
          <w:rFonts w:ascii="HelveticaNeueLT Std" w:hAnsi="HelveticaNeueLT Std" w:cs="Arial"/>
          <w:color w:val="000000"/>
        </w:rPr>
        <w:t xml:space="preserve">To recommend and assist in negotiating </w:t>
      </w:r>
      <w:r w:rsidR="00F51C5A" w:rsidRPr="00BD69EE">
        <w:rPr>
          <w:rFonts w:ascii="HelveticaNeueLT Std" w:hAnsi="HelveticaNeueLT Std" w:cs="Arial"/>
          <w:color w:val="000000"/>
        </w:rPr>
        <w:t>agree</w:t>
      </w:r>
      <w:r w:rsidR="00F51C5A">
        <w:rPr>
          <w:rFonts w:ascii="HelveticaNeueLT Std" w:hAnsi="HelveticaNeueLT Std" w:cs="Arial"/>
          <w:color w:val="000000"/>
        </w:rPr>
        <w:t>d</w:t>
      </w:r>
      <w:r w:rsidR="00F51C5A" w:rsidRPr="00BD69EE">
        <w:rPr>
          <w:rFonts w:ascii="HelveticaNeueLT Std" w:hAnsi="HelveticaNeueLT Std" w:cs="Arial"/>
          <w:color w:val="000000"/>
        </w:rPr>
        <w:t xml:space="preserve"> portfolio performance targets reflecting H</w:t>
      </w:r>
      <w:r w:rsidR="00F51C5A">
        <w:rPr>
          <w:rFonts w:ascii="HelveticaNeueLT Std" w:hAnsi="HelveticaNeueLT Std" w:cs="Arial"/>
          <w:color w:val="000000"/>
        </w:rPr>
        <w:t xml:space="preserve">omes </w:t>
      </w:r>
      <w:r w:rsidR="00F51C5A" w:rsidRPr="00BD69EE">
        <w:rPr>
          <w:rFonts w:ascii="HelveticaNeueLT Std" w:hAnsi="HelveticaNeueLT Std" w:cs="Arial"/>
          <w:color w:val="000000"/>
        </w:rPr>
        <w:t>f</w:t>
      </w:r>
      <w:r w:rsidR="00F51C5A">
        <w:rPr>
          <w:rFonts w:ascii="HelveticaNeueLT Std" w:hAnsi="HelveticaNeueLT Std" w:cs="Arial"/>
          <w:color w:val="000000"/>
        </w:rPr>
        <w:t xml:space="preserve">or </w:t>
      </w:r>
      <w:r w:rsidR="00F51C5A" w:rsidRPr="00BD69EE">
        <w:rPr>
          <w:rFonts w:ascii="HelveticaNeueLT Std" w:hAnsi="HelveticaNeueLT Std" w:cs="Arial"/>
          <w:color w:val="000000"/>
        </w:rPr>
        <w:t>H</w:t>
      </w:r>
      <w:r w:rsidR="00F51C5A">
        <w:rPr>
          <w:rFonts w:ascii="HelveticaNeueLT Std" w:hAnsi="HelveticaNeueLT Std" w:cs="Arial"/>
          <w:color w:val="000000"/>
        </w:rPr>
        <w:t>aringey</w:t>
      </w:r>
      <w:r w:rsidR="00F51C5A" w:rsidRPr="00BD69EE">
        <w:rPr>
          <w:rFonts w:ascii="HelveticaNeueLT Std" w:hAnsi="HelveticaNeueLT Std" w:cs="Arial"/>
          <w:color w:val="000000"/>
        </w:rPr>
        <w:t xml:space="preserve"> S</w:t>
      </w:r>
      <w:r w:rsidR="00F51C5A">
        <w:rPr>
          <w:rFonts w:ascii="HelveticaNeueLT Std" w:hAnsi="HelveticaNeueLT Std" w:cs="Arial"/>
          <w:color w:val="000000"/>
        </w:rPr>
        <w:t xml:space="preserve">ervice Level Agreement </w:t>
      </w:r>
      <w:r w:rsidR="00F51C5A" w:rsidRPr="00BD69EE">
        <w:rPr>
          <w:rFonts w:ascii="HelveticaNeueLT Std" w:hAnsi="HelveticaNeueLT Std" w:cs="Arial"/>
          <w:color w:val="000000"/>
        </w:rPr>
        <w:t>targets/KPI’s/objectives and</w:t>
      </w:r>
      <w:r w:rsidR="00F51C5A">
        <w:rPr>
          <w:rFonts w:ascii="HelveticaNeueLT Std" w:hAnsi="HelveticaNeueLT Std" w:cs="Arial"/>
          <w:color w:val="000000"/>
        </w:rPr>
        <w:t xml:space="preserve"> to </w:t>
      </w:r>
      <w:r w:rsidR="00F51C5A" w:rsidRPr="00BD69EE">
        <w:rPr>
          <w:rFonts w:ascii="HelveticaNeueLT Std" w:hAnsi="HelveticaNeueLT Std" w:cs="Arial"/>
          <w:color w:val="000000"/>
        </w:rPr>
        <w:t>maintain a comprehensive management reporting system</w:t>
      </w:r>
      <w:r w:rsidR="00F51C5A">
        <w:rPr>
          <w:rFonts w:ascii="HelveticaNeueLT Std" w:hAnsi="HelveticaNeueLT Std" w:cs="Arial"/>
          <w:color w:val="000000"/>
        </w:rPr>
        <w:t>.</w:t>
      </w:r>
    </w:p>
    <w:p w:rsidR="00F51C5A" w:rsidRDefault="00F51C5A" w:rsidP="0019317C">
      <w:pPr>
        <w:ind w:left="720" w:hanging="720"/>
        <w:rPr>
          <w:rFonts w:ascii="HelveticaNeueLT Std" w:hAnsi="HelveticaNeueLT Std"/>
        </w:rPr>
      </w:pPr>
    </w:p>
    <w:p w:rsidR="00845FD9" w:rsidRPr="00BC7C7E" w:rsidRDefault="00F51C5A" w:rsidP="0019317C">
      <w:pPr>
        <w:ind w:left="720" w:hanging="720"/>
        <w:rPr>
          <w:rFonts w:ascii="HelveticaNeueLT Std" w:hAnsi="HelveticaNeueLT Std"/>
        </w:rPr>
      </w:pPr>
      <w:r>
        <w:rPr>
          <w:rFonts w:ascii="HelveticaNeueLT Std" w:hAnsi="HelveticaNeueLT Std"/>
        </w:rPr>
        <w:t>2.</w:t>
      </w:r>
      <w:r>
        <w:rPr>
          <w:rFonts w:ascii="HelveticaNeueLT Std" w:hAnsi="HelveticaNeueLT Std"/>
        </w:rPr>
        <w:tab/>
      </w:r>
      <w:r w:rsidR="00845FD9" w:rsidRPr="00BC7C7E">
        <w:rPr>
          <w:rFonts w:ascii="HelveticaNeueLT Std" w:hAnsi="HelveticaNeueLT Std"/>
        </w:rPr>
        <w:t xml:space="preserve">To undertake statutory Right </w:t>
      </w:r>
      <w:r w:rsidR="00EE0BEA" w:rsidRPr="00BC7C7E">
        <w:rPr>
          <w:rFonts w:ascii="HelveticaNeueLT Std" w:hAnsi="HelveticaNeueLT Std"/>
        </w:rPr>
        <w:t>t</w:t>
      </w:r>
      <w:r w:rsidR="00845FD9" w:rsidRPr="00BC7C7E">
        <w:rPr>
          <w:rFonts w:ascii="HelveticaNeueLT Std" w:hAnsi="HelveticaNeueLT Std"/>
        </w:rPr>
        <w:t xml:space="preserve">o </w:t>
      </w:r>
      <w:r w:rsidR="005F4409" w:rsidRPr="00BC7C7E">
        <w:rPr>
          <w:rFonts w:ascii="HelveticaNeueLT Std" w:hAnsi="HelveticaNeueLT Std"/>
        </w:rPr>
        <w:t>B</w:t>
      </w:r>
      <w:r w:rsidR="00845FD9" w:rsidRPr="00BC7C7E">
        <w:rPr>
          <w:rFonts w:ascii="HelveticaNeueLT Std" w:hAnsi="HelveticaNeueLT Std"/>
        </w:rPr>
        <w:t>uy valuation surveys of the Council housing stock under the Housing Act 1985 as amended.  To act on behalf of the Council in any resulting redeterminations,</w:t>
      </w:r>
      <w:r w:rsidR="009A4E64">
        <w:rPr>
          <w:rFonts w:ascii="HelveticaNeueLT Std" w:hAnsi="HelveticaNeueLT Std"/>
        </w:rPr>
        <w:t xml:space="preserve"> Deeds of Rectifications, Deeds </w:t>
      </w:r>
      <w:r w:rsidR="00AF3FDE">
        <w:rPr>
          <w:rFonts w:ascii="HelveticaNeueLT Std" w:hAnsi="HelveticaNeueLT Std"/>
        </w:rPr>
        <w:t>o</w:t>
      </w:r>
      <w:r w:rsidR="009A4E64">
        <w:rPr>
          <w:rFonts w:ascii="HelveticaNeueLT Std" w:hAnsi="HelveticaNeueLT Std"/>
        </w:rPr>
        <w:t>f Variations or property boundary queries and</w:t>
      </w:r>
      <w:r w:rsidR="005F4409" w:rsidRPr="00BC7C7E">
        <w:rPr>
          <w:rFonts w:ascii="HelveticaNeueLT Std" w:hAnsi="HelveticaNeueLT Std"/>
        </w:rPr>
        <w:t xml:space="preserve"> </w:t>
      </w:r>
      <w:r w:rsidR="00845FD9" w:rsidRPr="00BC7C7E">
        <w:rPr>
          <w:rFonts w:ascii="HelveticaNeueLT Std" w:hAnsi="HelveticaNeueLT Std"/>
        </w:rPr>
        <w:t>making appropriate written recommendations to the District Valuer.</w:t>
      </w:r>
    </w:p>
    <w:p w:rsidR="00845FD9" w:rsidRPr="00BC7C7E" w:rsidRDefault="00845FD9" w:rsidP="0019317C">
      <w:pPr>
        <w:ind w:left="720" w:hanging="720"/>
        <w:rPr>
          <w:rFonts w:ascii="HelveticaNeueLT Std" w:hAnsi="HelveticaNeueLT Std"/>
        </w:rPr>
      </w:pPr>
    </w:p>
    <w:p w:rsidR="009A4E64" w:rsidRDefault="007A1CC2" w:rsidP="00342993">
      <w:pPr>
        <w:ind w:left="720" w:hanging="720"/>
        <w:rPr>
          <w:rFonts w:ascii="HelveticaNeueLT Std" w:hAnsi="HelveticaNeueLT Std"/>
        </w:rPr>
      </w:pPr>
      <w:r>
        <w:rPr>
          <w:rFonts w:ascii="HelveticaNeueLT Std" w:hAnsi="HelveticaNeueLT Std"/>
        </w:rPr>
        <w:t>3.</w:t>
      </w:r>
      <w:r>
        <w:rPr>
          <w:rFonts w:ascii="HelveticaNeueLT Std" w:hAnsi="HelveticaNeueLT Std"/>
        </w:rPr>
        <w:tab/>
      </w:r>
      <w:r w:rsidR="009A4E64">
        <w:rPr>
          <w:rFonts w:ascii="HelveticaNeueLT Std" w:hAnsi="HelveticaNeueLT Std"/>
        </w:rPr>
        <w:t>To undertake accurate measured surveys of properties and land being offered for sale under the government’s Right to Buy scheme and other schemes.</w:t>
      </w:r>
    </w:p>
    <w:p w:rsidR="009A4E64" w:rsidRDefault="009A4E64" w:rsidP="00342993">
      <w:pPr>
        <w:ind w:left="720" w:hanging="720"/>
        <w:rPr>
          <w:rFonts w:ascii="HelveticaNeueLT Std" w:hAnsi="HelveticaNeueLT Std"/>
        </w:rPr>
      </w:pPr>
    </w:p>
    <w:p w:rsidR="00F51C5A" w:rsidRDefault="00AF3FDE" w:rsidP="00342993">
      <w:pPr>
        <w:ind w:left="720" w:hanging="720"/>
        <w:rPr>
          <w:rFonts w:ascii="HelveticaNeueLT Std" w:hAnsi="HelveticaNeueLT Std"/>
        </w:rPr>
      </w:pPr>
      <w:r>
        <w:rPr>
          <w:rFonts w:ascii="HelveticaNeueLT Std" w:hAnsi="HelveticaNeueLT Std"/>
        </w:rPr>
        <w:t>4.</w:t>
      </w:r>
      <w:r>
        <w:rPr>
          <w:rFonts w:ascii="HelveticaNeueLT Std" w:hAnsi="HelveticaNeueLT Std"/>
        </w:rPr>
        <w:tab/>
      </w:r>
      <w:r w:rsidR="00F51C5A">
        <w:rPr>
          <w:rFonts w:ascii="HelveticaNeueLT Std" w:hAnsi="HelveticaNeueLT Std"/>
        </w:rPr>
        <w:t xml:space="preserve">To manage and oversee the work of internal and external contractors providing </w:t>
      </w:r>
      <w:r w:rsidR="00CF79F5">
        <w:rPr>
          <w:rFonts w:ascii="HelveticaNeueLT Std" w:hAnsi="HelveticaNeueLT Std"/>
        </w:rPr>
        <w:t>any relevant service to Right to Buy service.</w:t>
      </w:r>
    </w:p>
    <w:p w:rsidR="00CF79F5" w:rsidRDefault="00CF79F5" w:rsidP="00342993">
      <w:pPr>
        <w:ind w:left="720" w:hanging="720"/>
        <w:rPr>
          <w:rFonts w:ascii="HelveticaNeueLT Std" w:hAnsi="HelveticaNeueLT Std"/>
        </w:rPr>
      </w:pPr>
    </w:p>
    <w:p w:rsidR="00845FD9" w:rsidRPr="00BC7C7E" w:rsidRDefault="00AF3FDE" w:rsidP="00342993">
      <w:pPr>
        <w:ind w:left="720" w:hanging="720"/>
        <w:rPr>
          <w:rFonts w:ascii="HelveticaNeueLT Std" w:hAnsi="HelveticaNeueLT Std"/>
        </w:rPr>
      </w:pPr>
      <w:r>
        <w:rPr>
          <w:rFonts w:ascii="HelveticaNeueLT Std" w:hAnsi="HelveticaNeueLT Std"/>
        </w:rPr>
        <w:t>5</w:t>
      </w:r>
      <w:r w:rsidR="00CF79F5">
        <w:rPr>
          <w:rFonts w:ascii="HelveticaNeueLT Std" w:hAnsi="HelveticaNeueLT Std"/>
        </w:rPr>
        <w:t>.</w:t>
      </w:r>
      <w:r w:rsidR="00CF79F5">
        <w:rPr>
          <w:rFonts w:ascii="HelveticaNeueLT Std" w:hAnsi="HelveticaNeueLT Std"/>
        </w:rPr>
        <w:tab/>
      </w:r>
      <w:r w:rsidR="00845FD9" w:rsidRPr="00BC7C7E">
        <w:rPr>
          <w:rFonts w:ascii="HelveticaNeueLT Std" w:hAnsi="HelveticaNeueLT Std"/>
        </w:rPr>
        <w:t>To undertake asset valuations in accordance with the RIC</w:t>
      </w:r>
      <w:r w:rsidR="00BC7C7E" w:rsidRPr="00BC7C7E">
        <w:rPr>
          <w:rFonts w:ascii="HelveticaNeueLT Std" w:hAnsi="HelveticaNeueLT Std"/>
        </w:rPr>
        <w:t>S</w:t>
      </w:r>
      <w:r w:rsidR="00845FD9" w:rsidRPr="00BC7C7E">
        <w:rPr>
          <w:rFonts w:ascii="HelveticaNeueLT Std" w:hAnsi="HelveticaNeueLT Std"/>
        </w:rPr>
        <w:t xml:space="preserve"> Red Book and CIPFA codes of practice on local authority housing.</w:t>
      </w:r>
    </w:p>
    <w:p w:rsidR="00845FD9" w:rsidRPr="00BC7C7E" w:rsidRDefault="00845FD9" w:rsidP="00342993">
      <w:pPr>
        <w:ind w:left="720" w:hanging="720"/>
        <w:rPr>
          <w:rFonts w:ascii="HelveticaNeueLT Std" w:hAnsi="HelveticaNeueLT Std"/>
        </w:rPr>
      </w:pPr>
      <w:r w:rsidRPr="00BC7C7E">
        <w:rPr>
          <w:rFonts w:ascii="HelveticaNeueLT Std" w:hAnsi="HelveticaNeueLT Std"/>
        </w:rPr>
        <w:t xml:space="preserve"> </w:t>
      </w:r>
    </w:p>
    <w:p w:rsidR="00AF2F0A" w:rsidRPr="00BC7C7E" w:rsidRDefault="00AF3FDE" w:rsidP="00342993">
      <w:pPr>
        <w:ind w:left="720" w:hanging="720"/>
        <w:rPr>
          <w:rFonts w:ascii="HelveticaNeueLT Std" w:hAnsi="HelveticaNeueLT Std"/>
        </w:rPr>
      </w:pPr>
      <w:r>
        <w:rPr>
          <w:rFonts w:ascii="HelveticaNeueLT Std" w:hAnsi="HelveticaNeueLT Std"/>
        </w:rPr>
        <w:t>6</w:t>
      </w:r>
      <w:r w:rsidR="00845FD9" w:rsidRPr="00BC7C7E">
        <w:rPr>
          <w:rFonts w:ascii="HelveticaNeueLT Std" w:hAnsi="HelveticaNeueLT Std"/>
        </w:rPr>
        <w:t>.</w:t>
      </w:r>
      <w:r w:rsidR="00845FD9" w:rsidRPr="00BC7C7E">
        <w:rPr>
          <w:rFonts w:ascii="HelveticaNeueLT Std" w:hAnsi="HelveticaNeueLT Std"/>
        </w:rPr>
        <w:tab/>
      </w:r>
      <w:r w:rsidR="00AF2F0A" w:rsidRPr="00BC7C7E">
        <w:rPr>
          <w:rFonts w:ascii="HelveticaNeueLT Std" w:hAnsi="HelveticaNeueLT Std"/>
        </w:rPr>
        <w:t>To instruct and supervise external consultants/surveyors where independent specialised valuation advice is sought.</w:t>
      </w:r>
    </w:p>
    <w:p w:rsidR="00AF2F0A" w:rsidRDefault="00AF2F0A" w:rsidP="00342993">
      <w:pPr>
        <w:ind w:left="720" w:hanging="720"/>
        <w:rPr>
          <w:rFonts w:ascii="HelveticaNeueLT Std" w:hAnsi="HelveticaNeueLT Std"/>
        </w:rPr>
      </w:pPr>
    </w:p>
    <w:p w:rsidR="0019317C" w:rsidRPr="00BD69EE" w:rsidRDefault="00AF3FDE" w:rsidP="00342993">
      <w:pPr>
        <w:ind w:left="720" w:hanging="720"/>
        <w:rPr>
          <w:rFonts w:ascii="HelveticaNeueLT Std" w:hAnsi="HelveticaNeueLT Std"/>
        </w:rPr>
      </w:pPr>
      <w:r>
        <w:rPr>
          <w:rFonts w:ascii="HelveticaNeueLT Std" w:hAnsi="HelveticaNeueLT Std"/>
        </w:rPr>
        <w:t>7</w:t>
      </w:r>
      <w:r w:rsidR="00AF2F0A">
        <w:rPr>
          <w:rFonts w:ascii="HelveticaNeueLT Std" w:hAnsi="HelveticaNeueLT Std"/>
        </w:rPr>
        <w:t>.</w:t>
      </w:r>
      <w:r w:rsidR="00AF2F0A">
        <w:rPr>
          <w:rFonts w:ascii="HelveticaNeueLT Std" w:hAnsi="HelveticaNeueLT Std"/>
        </w:rPr>
        <w:tab/>
      </w:r>
      <w:r w:rsidR="0019317C" w:rsidRPr="00BD69EE">
        <w:rPr>
          <w:rFonts w:ascii="HelveticaNeueLT Std" w:hAnsi="HelveticaNeueLT Std"/>
        </w:rPr>
        <w:t xml:space="preserve">To liaise, provide information and instruct officers </w:t>
      </w:r>
      <w:r w:rsidR="001266DD">
        <w:rPr>
          <w:rFonts w:ascii="HelveticaNeueLT Std" w:hAnsi="HelveticaNeueLT Std"/>
        </w:rPr>
        <w:t xml:space="preserve">effectively from within the Council’s insurance/assessor team, Legal Service, Building Control department, Planning department and external contractors </w:t>
      </w:r>
      <w:r w:rsidR="0019317C" w:rsidRPr="00BD69EE">
        <w:rPr>
          <w:rFonts w:ascii="HelveticaNeueLT Std" w:hAnsi="HelveticaNeueLT Std"/>
        </w:rPr>
        <w:t xml:space="preserve">from other Departments </w:t>
      </w:r>
      <w:r w:rsidR="00BD69EE">
        <w:rPr>
          <w:rFonts w:ascii="HelveticaNeueLT Std" w:hAnsi="HelveticaNeueLT Std"/>
        </w:rPr>
        <w:t xml:space="preserve">within the </w:t>
      </w:r>
      <w:r w:rsidR="0019317C" w:rsidRPr="00BD69EE">
        <w:rPr>
          <w:rFonts w:ascii="HelveticaNeueLT Std" w:hAnsi="HelveticaNeueLT Std"/>
        </w:rPr>
        <w:t xml:space="preserve">Council in accordance with </w:t>
      </w:r>
      <w:r w:rsidR="005F4409">
        <w:rPr>
          <w:rFonts w:ascii="HelveticaNeueLT Std" w:hAnsi="HelveticaNeueLT Std"/>
        </w:rPr>
        <w:t xml:space="preserve">Right </w:t>
      </w:r>
      <w:r w:rsidR="00EE0BEA">
        <w:rPr>
          <w:rFonts w:ascii="HelveticaNeueLT Std" w:hAnsi="HelveticaNeueLT Std"/>
        </w:rPr>
        <w:t>t</w:t>
      </w:r>
      <w:r w:rsidR="005F4409">
        <w:rPr>
          <w:rFonts w:ascii="HelveticaNeueLT Std" w:hAnsi="HelveticaNeueLT Std"/>
        </w:rPr>
        <w:t>o Buy valuation work</w:t>
      </w:r>
      <w:r w:rsidR="0019317C" w:rsidRPr="00BD69EE">
        <w:rPr>
          <w:rFonts w:ascii="HelveticaNeueLT Std" w:hAnsi="HelveticaNeueLT Std"/>
        </w:rPr>
        <w:t>.</w:t>
      </w:r>
    </w:p>
    <w:p w:rsidR="0019317C" w:rsidRPr="00BD69EE" w:rsidRDefault="0019317C" w:rsidP="0019317C">
      <w:pPr>
        <w:rPr>
          <w:rFonts w:ascii="HelveticaNeueLT Std" w:hAnsi="HelveticaNeueLT Std"/>
        </w:rPr>
      </w:pPr>
      <w:r w:rsidRPr="00BD69EE">
        <w:rPr>
          <w:rFonts w:ascii="HelveticaNeueLT Std" w:hAnsi="HelveticaNeueLT Std"/>
        </w:rPr>
        <w:lastRenderedPageBreak/>
        <w:tab/>
      </w:r>
    </w:p>
    <w:p w:rsidR="00916B8F" w:rsidRDefault="00AF2F0A" w:rsidP="00916B8F">
      <w:pPr>
        <w:ind w:left="720" w:hanging="720"/>
        <w:rPr>
          <w:rFonts w:ascii="HelveticaNeueLT Std" w:hAnsi="HelveticaNeueLT Std" w:cs="Arial"/>
          <w:color w:val="000000"/>
        </w:rPr>
      </w:pPr>
      <w:r>
        <w:rPr>
          <w:rFonts w:ascii="HelveticaNeueLT Std" w:hAnsi="HelveticaNeueLT Std"/>
        </w:rPr>
        <w:t>5.</w:t>
      </w:r>
      <w:r w:rsidR="0019317C" w:rsidRPr="00BD69EE">
        <w:rPr>
          <w:rFonts w:ascii="HelveticaNeueLT Std" w:hAnsi="HelveticaNeueLT Std"/>
        </w:rPr>
        <w:tab/>
      </w:r>
      <w:r w:rsidR="00916B8F">
        <w:rPr>
          <w:rFonts w:ascii="HelveticaNeueLT Std" w:hAnsi="HelveticaNeueLT Std"/>
        </w:rPr>
        <w:t>To m</w:t>
      </w:r>
      <w:r w:rsidR="00916B8F" w:rsidRPr="00BD69EE">
        <w:rPr>
          <w:rFonts w:ascii="HelveticaNeueLT Std" w:hAnsi="HelveticaNeueLT Std" w:cs="Arial"/>
          <w:color w:val="000000"/>
        </w:rPr>
        <w:t xml:space="preserve">onitor and ensure that all property transactions are carried out in a timely and structured way with </w:t>
      </w:r>
      <w:r w:rsidR="00916B8F">
        <w:rPr>
          <w:rFonts w:ascii="HelveticaNeueLT Std" w:hAnsi="HelveticaNeueLT Std" w:cs="Arial"/>
          <w:color w:val="000000"/>
        </w:rPr>
        <w:t xml:space="preserve">relevant </w:t>
      </w:r>
      <w:r w:rsidR="00916B8F" w:rsidRPr="00BD69EE">
        <w:rPr>
          <w:rFonts w:ascii="HelveticaNeueLT Std" w:hAnsi="HelveticaNeueLT Std" w:cs="Arial"/>
          <w:color w:val="000000"/>
        </w:rPr>
        <w:t xml:space="preserve">authorised instructions to Legal </w:t>
      </w:r>
      <w:r w:rsidR="00916B8F">
        <w:rPr>
          <w:rFonts w:ascii="HelveticaNeueLT Std" w:hAnsi="HelveticaNeueLT Std" w:cs="Arial"/>
          <w:color w:val="000000"/>
        </w:rPr>
        <w:t xml:space="preserve">Services </w:t>
      </w:r>
      <w:r w:rsidR="00916B8F" w:rsidRPr="00BD69EE">
        <w:rPr>
          <w:rFonts w:ascii="HelveticaNeueLT Std" w:hAnsi="HelveticaNeueLT Std" w:cs="Arial"/>
          <w:color w:val="000000"/>
        </w:rPr>
        <w:t>and recorded and maintained in good quality management files.</w:t>
      </w:r>
    </w:p>
    <w:p w:rsidR="00916B8F" w:rsidRDefault="00916B8F" w:rsidP="0019317C">
      <w:pPr>
        <w:rPr>
          <w:rFonts w:ascii="HelveticaNeueLT Std" w:hAnsi="HelveticaNeueLT Std"/>
        </w:rPr>
      </w:pPr>
    </w:p>
    <w:p w:rsidR="0019317C" w:rsidRPr="00BC7C7E" w:rsidRDefault="00916B8F" w:rsidP="000E677C">
      <w:pPr>
        <w:ind w:left="720" w:hanging="720"/>
        <w:rPr>
          <w:rFonts w:ascii="HelveticaNeueLT Std" w:hAnsi="HelveticaNeueLT Std"/>
        </w:rPr>
      </w:pPr>
      <w:r>
        <w:rPr>
          <w:rFonts w:ascii="HelveticaNeueLT Std" w:hAnsi="HelveticaNeueLT Std"/>
        </w:rPr>
        <w:t>6.</w:t>
      </w:r>
      <w:r>
        <w:rPr>
          <w:rFonts w:ascii="HelveticaNeueLT Std" w:hAnsi="HelveticaNeueLT Std"/>
        </w:rPr>
        <w:tab/>
      </w:r>
      <w:r w:rsidR="0019317C" w:rsidRPr="00BD69EE">
        <w:rPr>
          <w:rFonts w:ascii="HelveticaNeueLT Std" w:hAnsi="HelveticaNeueLT Std"/>
        </w:rPr>
        <w:t xml:space="preserve">To prepare and submit </w:t>
      </w:r>
      <w:r w:rsidR="000E677C">
        <w:rPr>
          <w:rFonts w:ascii="HelveticaNeueLT Std" w:hAnsi="HelveticaNeueLT Std"/>
        </w:rPr>
        <w:t xml:space="preserve">valuation and other management </w:t>
      </w:r>
      <w:r w:rsidR="0019317C" w:rsidRPr="00BD69EE">
        <w:rPr>
          <w:rFonts w:ascii="HelveticaNeueLT Std" w:hAnsi="HelveticaNeueLT Std"/>
        </w:rPr>
        <w:t xml:space="preserve">reports and </w:t>
      </w:r>
      <w:r w:rsidR="0019317C" w:rsidRPr="00BC7C7E">
        <w:rPr>
          <w:rFonts w:ascii="HelveticaNeueLT Std" w:hAnsi="HelveticaNeueLT Std"/>
        </w:rPr>
        <w:t>correspondence</w:t>
      </w:r>
      <w:r w:rsidR="005F4409" w:rsidRPr="00BC7C7E">
        <w:rPr>
          <w:rFonts w:ascii="HelveticaNeueLT Std" w:hAnsi="HelveticaNeueLT Std"/>
        </w:rPr>
        <w:t xml:space="preserve"> </w:t>
      </w:r>
      <w:r w:rsidR="00BC7C7E">
        <w:rPr>
          <w:rFonts w:ascii="HelveticaNeueLT Std" w:hAnsi="HelveticaNeueLT Std"/>
        </w:rPr>
        <w:t xml:space="preserve">to </w:t>
      </w:r>
      <w:r w:rsidR="00BC7C7E" w:rsidRPr="00BC7C7E">
        <w:rPr>
          <w:rFonts w:ascii="HelveticaNeueLT Std" w:hAnsi="HelveticaNeueLT Std"/>
        </w:rPr>
        <w:t>the Property Manager.</w:t>
      </w:r>
    </w:p>
    <w:p w:rsidR="0019317C" w:rsidRPr="00BC7C7E" w:rsidRDefault="0019317C" w:rsidP="0019317C">
      <w:pPr>
        <w:rPr>
          <w:rFonts w:ascii="HelveticaNeueLT Std" w:hAnsi="HelveticaNeueLT Std"/>
        </w:rPr>
      </w:pPr>
      <w:r w:rsidRPr="00BC7C7E">
        <w:rPr>
          <w:rFonts w:ascii="HelveticaNeueLT Std" w:hAnsi="HelveticaNeueLT Std"/>
        </w:rPr>
        <w:tab/>
      </w:r>
    </w:p>
    <w:p w:rsidR="00AF2F0A" w:rsidRPr="00BC7C7E" w:rsidRDefault="00916B8F" w:rsidP="00AF2F0A">
      <w:pPr>
        <w:ind w:left="720" w:hanging="720"/>
        <w:rPr>
          <w:rFonts w:ascii="HelveticaNeueLT Std" w:hAnsi="HelveticaNeueLT Std"/>
        </w:rPr>
      </w:pPr>
      <w:r>
        <w:rPr>
          <w:rFonts w:ascii="HelveticaNeueLT Std" w:hAnsi="HelveticaNeueLT Std"/>
        </w:rPr>
        <w:t>7</w:t>
      </w:r>
      <w:r w:rsidR="00AF2F0A">
        <w:rPr>
          <w:rFonts w:ascii="HelveticaNeueLT Std" w:hAnsi="HelveticaNeueLT Std"/>
        </w:rPr>
        <w:t>.</w:t>
      </w:r>
      <w:r w:rsidR="0019317C" w:rsidRPr="00BD69EE">
        <w:rPr>
          <w:rFonts w:ascii="HelveticaNeueLT Std" w:hAnsi="HelveticaNeueLT Std"/>
        </w:rPr>
        <w:tab/>
      </w:r>
      <w:r w:rsidR="00AF2F0A" w:rsidRPr="00BC7C7E">
        <w:rPr>
          <w:rFonts w:ascii="HelveticaNeueLT Std" w:hAnsi="HelveticaNeueLT Std"/>
        </w:rPr>
        <w:t>To monitor and provide advice on local and national policies which may have an adverse effect on the Council’s property portfolio and on property in other ownerships where the Council’s overall property objectives could be prejudiced</w:t>
      </w:r>
      <w:r w:rsidR="00EE0BEA" w:rsidRPr="00BC7C7E">
        <w:rPr>
          <w:rFonts w:ascii="HelveticaNeueLT Std" w:hAnsi="HelveticaNeueLT Std"/>
        </w:rPr>
        <w:t>, in particular relation to Right to Buy legislation</w:t>
      </w:r>
      <w:r w:rsidR="00AF2F0A" w:rsidRPr="00BC7C7E">
        <w:rPr>
          <w:rFonts w:ascii="HelveticaNeueLT Std" w:hAnsi="HelveticaNeueLT Std"/>
        </w:rPr>
        <w:t>.</w:t>
      </w:r>
    </w:p>
    <w:p w:rsidR="00AF2F0A" w:rsidRDefault="00AF2F0A" w:rsidP="0019317C">
      <w:pPr>
        <w:rPr>
          <w:rFonts w:ascii="HelveticaNeueLT Std" w:hAnsi="HelveticaNeueLT Std"/>
        </w:rPr>
      </w:pPr>
    </w:p>
    <w:p w:rsidR="00916B8F" w:rsidRDefault="00916B8F" w:rsidP="00916B8F">
      <w:pPr>
        <w:ind w:left="720" w:hanging="720"/>
        <w:rPr>
          <w:rFonts w:ascii="HelveticaNeueLT Std" w:hAnsi="HelveticaNeueLT Std"/>
        </w:rPr>
      </w:pPr>
      <w:r>
        <w:rPr>
          <w:rFonts w:ascii="HelveticaNeueLT Std" w:hAnsi="HelveticaNeueLT Std"/>
        </w:rPr>
        <w:t>8</w:t>
      </w:r>
      <w:r w:rsidR="000716DC">
        <w:rPr>
          <w:rFonts w:ascii="HelveticaNeueLT Std" w:hAnsi="HelveticaNeueLT Std"/>
        </w:rPr>
        <w:t>.</w:t>
      </w:r>
      <w:r w:rsidR="00B50EFA" w:rsidRPr="00BD69EE">
        <w:rPr>
          <w:rFonts w:ascii="HelveticaNeueLT Std" w:hAnsi="HelveticaNeueLT Std"/>
        </w:rPr>
        <w:t xml:space="preserve"> </w:t>
      </w:r>
      <w:r w:rsidR="00E857DB" w:rsidRPr="00BD69EE">
        <w:rPr>
          <w:rFonts w:ascii="HelveticaNeueLT Std" w:hAnsi="HelveticaNeueLT Std"/>
        </w:rPr>
        <w:t xml:space="preserve"> </w:t>
      </w:r>
      <w:r w:rsidR="00B50EFA" w:rsidRPr="00BD69EE">
        <w:rPr>
          <w:rFonts w:ascii="HelveticaNeueLT Std" w:hAnsi="HelveticaNeueLT Std"/>
        </w:rPr>
        <w:tab/>
      </w:r>
      <w:r w:rsidRPr="00BD69EE">
        <w:rPr>
          <w:rFonts w:ascii="HelveticaNeueLT Std" w:hAnsi="HelveticaNeueLT Std"/>
        </w:rPr>
        <w:t xml:space="preserve">To keep abreast with other statutory methods of valuation including </w:t>
      </w:r>
      <w:r>
        <w:rPr>
          <w:rFonts w:ascii="HelveticaNeueLT Std" w:hAnsi="HelveticaNeueLT Std"/>
        </w:rPr>
        <w:t>L</w:t>
      </w:r>
      <w:r w:rsidRPr="00BD69EE">
        <w:rPr>
          <w:rFonts w:ascii="HelveticaNeueLT Std" w:hAnsi="HelveticaNeueLT Std"/>
        </w:rPr>
        <w:t xml:space="preserve">easehold </w:t>
      </w:r>
      <w:r>
        <w:rPr>
          <w:rFonts w:ascii="HelveticaNeueLT Std" w:hAnsi="HelveticaNeueLT Std"/>
        </w:rPr>
        <w:t>E</w:t>
      </w:r>
      <w:r w:rsidRPr="00BD69EE">
        <w:rPr>
          <w:rFonts w:ascii="HelveticaNeueLT Std" w:hAnsi="HelveticaNeueLT Std"/>
        </w:rPr>
        <w:t xml:space="preserve">nfranchisement and </w:t>
      </w:r>
      <w:r>
        <w:rPr>
          <w:rFonts w:ascii="HelveticaNeueLT Std" w:hAnsi="HelveticaNeueLT Std"/>
        </w:rPr>
        <w:t>C</w:t>
      </w:r>
      <w:r w:rsidRPr="00BD69EE">
        <w:rPr>
          <w:rFonts w:ascii="HelveticaNeueLT Std" w:hAnsi="HelveticaNeueLT Std"/>
        </w:rPr>
        <w:t xml:space="preserve">ompulsory </w:t>
      </w:r>
      <w:r>
        <w:rPr>
          <w:rFonts w:ascii="HelveticaNeueLT Std" w:hAnsi="HelveticaNeueLT Std"/>
        </w:rPr>
        <w:t>p</w:t>
      </w:r>
      <w:r w:rsidRPr="00BD69EE">
        <w:rPr>
          <w:rFonts w:ascii="HelveticaNeueLT Std" w:hAnsi="HelveticaNeueLT Std"/>
        </w:rPr>
        <w:t xml:space="preserve">urchase. </w:t>
      </w:r>
    </w:p>
    <w:p w:rsidR="00916B8F" w:rsidRPr="00BC7C7E" w:rsidRDefault="00916B8F" w:rsidP="00916B8F">
      <w:pPr>
        <w:ind w:left="720" w:hanging="720"/>
        <w:rPr>
          <w:rFonts w:ascii="HelveticaNeueLT Std" w:hAnsi="HelveticaNeueLT Std"/>
        </w:rPr>
      </w:pPr>
    </w:p>
    <w:p w:rsidR="0019317C" w:rsidRPr="00BC7C7E" w:rsidRDefault="00916B8F" w:rsidP="000375E6">
      <w:pPr>
        <w:ind w:left="720" w:hanging="720"/>
        <w:rPr>
          <w:rFonts w:ascii="HelveticaNeueLT Std" w:hAnsi="HelveticaNeueLT Std"/>
        </w:rPr>
      </w:pPr>
      <w:r w:rsidRPr="00BC7C7E">
        <w:rPr>
          <w:rFonts w:ascii="HelveticaNeueLT Std" w:hAnsi="HelveticaNeueLT Std"/>
        </w:rPr>
        <w:t>9.</w:t>
      </w:r>
      <w:r w:rsidRPr="00BC7C7E">
        <w:rPr>
          <w:rFonts w:ascii="HelveticaNeueLT Std" w:hAnsi="HelveticaNeueLT Std"/>
        </w:rPr>
        <w:tab/>
      </w:r>
      <w:r w:rsidR="00B50EFA" w:rsidRPr="00BC7C7E">
        <w:rPr>
          <w:rFonts w:ascii="HelveticaNeueLT Std" w:hAnsi="HelveticaNeueLT Std"/>
        </w:rPr>
        <w:t xml:space="preserve">To </w:t>
      </w:r>
      <w:r w:rsidR="000716DC" w:rsidRPr="00BC7C7E">
        <w:rPr>
          <w:rFonts w:ascii="HelveticaNeueLT Std" w:hAnsi="HelveticaNeueLT Std"/>
        </w:rPr>
        <w:t xml:space="preserve">monitor and provide advice on </w:t>
      </w:r>
      <w:r w:rsidR="00B50EFA" w:rsidRPr="00BC7C7E">
        <w:rPr>
          <w:rFonts w:ascii="HelveticaNeueLT Std" w:hAnsi="HelveticaNeueLT Std"/>
        </w:rPr>
        <w:t>general property legislation</w:t>
      </w:r>
      <w:r w:rsidR="000375E6">
        <w:rPr>
          <w:rFonts w:ascii="HelveticaNeueLT Std" w:hAnsi="HelveticaNeueLT Std"/>
        </w:rPr>
        <w:t xml:space="preserve"> that has a bearing on Right to Buy valuation</w:t>
      </w:r>
      <w:r w:rsidR="002A3808" w:rsidRPr="00BC7C7E">
        <w:rPr>
          <w:rFonts w:ascii="HelveticaNeueLT Std" w:hAnsi="HelveticaNeueLT Std"/>
        </w:rPr>
        <w:t>.</w:t>
      </w:r>
    </w:p>
    <w:p w:rsidR="00B50EFA" w:rsidRPr="00BD69EE" w:rsidRDefault="00B50EFA" w:rsidP="0019317C">
      <w:pPr>
        <w:rPr>
          <w:rFonts w:ascii="HelveticaNeueLT Std" w:hAnsi="HelveticaNeueLT Std"/>
        </w:rPr>
      </w:pPr>
    </w:p>
    <w:p w:rsidR="0019317C" w:rsidRPr="00BD69EE" w:rsidRDefault="00916B8F" w:rsidP="002A3808">
      <w:pPr>
        <w:ind w:left="720" w:hanging="720"/>
        <w:rPr>
          <w:rFonts w:ascii="HelveticaNeueLT Std" w:hAnsi="HelveticaNeueLT Std"/>
        </w:rPr>
      </w:pPr>
      <w:r>
        <w:rPr>
          <w:rFonts w:ascii="HelveticaNeueLT Std" w:hAnsi="HelveticaNeueLT Std"/>
        </w:rPr>
        <w:t>10</w:t>
      </w:r>
      <w:r w:rsidR="000716DC">
        <w:rPr>
          <w:rFonts w:ascii="HelveticaNeueLT Std" w:hAnsi="HelveticaNeueLT Std"/>
        </w:rPr>
        <w:t>.</w:t>
      </w:r>
      <w:r w:rsidR="00B50EFA" w:rsidRPr="00BD69EE">
        <w:rPr>
          <w:rFonts w:ascii="HelveticaNeueLT Std" w:hAnsi="HelveticaNeueLT Std"/>
        </w:rPr>
        <w:t xml:space="preserve"> </w:t>
      </w:r>
      <w:r w:rsidR="00B50EFA" w:rsidRPr="00BD69EE">
        <w:rPr>
          <w:rFonts w:ascii="HelveticaNeueLT Std" w:hAnsi="HelveticaNeueLT Std"/>
        </w:rPr>
        <w:tab/>
      </w:r>
      <w:r w:rsidR="002A3808">
        <w:rPr>
          <w:rFonts w:ascii="HelveticaNeueLT Std" w:hAnsi="HelveticaNeueLT Std"/>
        </w:rPr>
        <w:t>To provide a</w:t>
      </w:r>
      <w:r w:rsidR="0019317C" w:rsidRPr="00BD69EE">
        <w:rPr>
          <w:rFonts w:ascii="HelveticaNeueLT Std" w:hAnsi="HelveticaNeueLT Std"/>
        </w:rPr>
        <w:t>ssist</w:t>
      </w:r>
      <w:r w:rsidR="002A3808">
        <w:rPr>
          <w:rFonts w:ascii="HelveticaNeueLT Std" w:hAnsi="HelveticaNeueLT Std"/>
        </w:rPr>
        <w:t xml:space="preserve">ance to </w:t>
      </w:r>
      <w:r w:rsidR="0019317C" w:rsidRPr="00BD69EE">
        <w:rPr>
          <w:rFonts w:ascii="HelveticaNeueLT Std" w:hAnsi="HelveticaNeueLT Std"/>
        </w:rPr>
        <w:t>members of the public and agents on requests for information.</w:t>
      </w:r>
    </w:p>
    <w:p w:rsidR="00B50EFA" w:rsidRPr="00BD69EE" w:rsidRDefault="00B50EFA" w:rsidP="0019317C">
      <w:pPr>
        <w:rPr>
          <w:rFonts w:ascii="HelveticaNeueLT Std" w:hAnsi="HelveticaNeueLT Std"/>
        </w:rPr>
      </w:pPr>
    </w:p>
    <w:p w:rsidR="00B50EFA" w:rsidRPr="00BD69EE" w:rsidRDefault="00916B8F" w:rsidP="00B50EFA">
      <w:pPr>
        <w:ind w:left="720" w:hanging="720"/>
        <w:rPr>
          <w:rFonts w:ascii="HelveticaNeueLT Std" w:hAnsi="HelveticaNeueLT Std"/>
        </w:rPr>
      </w:pPr>
      <w:r>
        <w:rPr>
          <w:rFonts w:ascii="HelveticaNeueLT Std" w:hAnsi="HelveticaNeueLT Std"/>
        </w:rPr>
        <w:t>11.</w:t>
      </w:r>
      <w:r w:rsidR="00B50EFA" w:rsidRPr="00BD69EE">
        <w:rPr>
          <w:rFonts w:ascii="HelveticaNeueLT Std" w:hAnsi="HelveticaNeueLT Std"/>
        </w:rPr>
        <w:tab/>
      </w:r>
      <w:r w:rsidR="002A3808">
        <w:rPr>
          <w:rFonts w:ascii="HelveticaNeueLT Std" w:hAnsi="HelveticaNeueLT Std"/>
        </w:rPr>
        <w:t xml:space="preserve">To </w:t>
      </w:r>
      <w:r w:rsidR="00CF79F5">
        <w:rPr>
          <w:rFonts w:ascii="HelveticaNeueLT Std" w:hAnsi="HelveticaNeueLT Std"/>
        </w:rPr>
        <w:t xml:space="preserve">provide technical advice to </w:t>
      </w:r>
      <w:r w:rsidR="00B50EFA" w:rsidRPr="00BD69EE">
        <w:rPr>
          <w:rFonts w:ascii="HelveticaNeueLT Std" w:hAnsi="HelveticaNeueLT Std"/>
        </w:rPr>
        <w:t xml:space="preserve">other </w:t>
      </w:r>
      <w:r w:rsidR="002A3808">
        <w:rPr>
          <w:rFonts w:ascii="HelveticaNeueLT Std" w:hAnsi="HelveticaNeueLT Std"/>
        </w:rPr>
        <w:t>colleagues within the Unit and wider</w:t>
      </w:r>
      <w:r w:rsidR="00B50EFA" w:rsidRPr="00BD69EE">
        <w:rPr>
          <w:rFonts w:ascii="HelveticaNeueLT Std" w:hAnsi="HelveticaNeueLT Std"/>
        </w:rPr>
        <w:t xml:space="preserve"> department from time to time as may</w:t>
      </w:r>
      <w:r w:rsidR="002A3808">
        <w:rPr>
          <w:rFonts w:ascii="HelveticaNeueLT Std" w:hAnsi="HelveticaNeueLT Std"/>
        </w:rPr>
        <w:t xml:space="preserve"> </w:t>
      </w:r>
      <w:r w:rsidR="00B50EFA" w:rsidRPr="00BD69EE">
        <w:rPr>
          <w:rFonts w:ascii="HelveticaNeueLT Std" w:hAnsi="HelveticaNeueLT Std"/>
        </w:rPr>
        <w:t>be required</w:t>
      </w:r>
      <w:r w:rsidR="000A77CC" w:rsidRPr="00BD69EE">
        <w:rPr>
          <w:rFonts w:ascii="HelveticaNeueLT Std" w:hAnsi="HelveticaNeueLT Std"/>
        </w:rPr>
        <w:t xml:space="preserve"> by the Property Manager </w:t>
      </w:r>
      <w:r w:rsidR="00B50EFA" w:rsidRPr="00BD69EE">
        <w:rPr>
          <w:rFonts w:ascii="HelveticaNeueLT Std" w:hAnsi="HelveticaNeueLT Std"/>
        </w:rPr>
        <w:t>with general estate management duties</w:t>
      </w:r>
      <w:r w:rsidR="002A3808">
        <w:rPr>
          <w:rFonts w:ascii="HelveticaNeueLT Std" w:hAnsi="HelveticaNeueLT Std"/>
        </w:rPr>
        <w:t>.</w:t>
      </w:r>
    </w:p>
    <w:p w:rsidR="0019317C" w:rsidRPr="00BD69EE" w:rsidRDefault="0019317C" w:rsidP="0019317C">
      <w:pPr>
        <w:rPr>
          <w:rFonts w:ascii="HelveticaNeueLT Std" w:hAnsi="HelveticaNeueLT Std"/>
        </w:rPr>
      </w:pPr>
      <w:r w:rsidRPr="00BD69EE">
        <w:rPr>
          <w:rFonts w:ascii="HelveticaNeueLT Std" w:hAnsi="HelveticaNeueLT Std"/>
        </w:rPr>
        <w:tab/>
      </w:r>
    </w:p>
    <w:p w:rsidR="00CF79F5" w:rsidRDefault="00916B8F" w:rsidP="00BC7C7E">
      <w:pPr>
        <w:ind w:left="720" w:hanging="720"/>
        <w:rPr>
          <w:rFonts w:ascii="HelveticaNeueLT Std" w:hAnsi="HelveticaNeueLT Std"/>
        </w:rPr>
      </w:pPr>
      <w:r>
        <w:rPr>
          <w:rFonts w:ascii="HelveticaNeueLT Std" w:hAnsi="HelveticaNeueLT Std"/>
        </w:rPr>
        <w:t>12.</w:t>
      </w:r>
      <w:r w:rsidR="00A43E11">
        <w:rPr>
          <w:rFonts w:ascii="HelveticaNeueLT Std" w:hAnsi="HelveticaNeueLT Std"/>
        </w:rPr>
        <w:tab/>
      </w:r>
      <w:r w:rsidR="00CF79F5">
        <w:rPr>
          <w:rFonts w:ascii="HelveticaNeueLT Std" w:hAnsi="HelveticaNeueLT Std"/>
        </w:rPr>
        <w:t xml:space="preserve">To provide technical support to other parts of the Council where expertise and workload demands dictate.  </w:t>
      </w:r>
    </w:p>
    <w:p w:rsidR="00CF79F5" w:rsidRDefault="00CF79F5" w:rsidP="00BC7C7E">
      <w:pPr>
        <w:ind w:left="720" w:hanging="720"/>
        <w:rPr>
          <w:rFonts w:ascii="HelveticaNeueLT Std" w:hAnsi="HelveticaNeueLT Std"/>
        </w:rPr>
      </w:pPr>
    </w:p>
    <w:p w:rsidR="00BC7C7E" w:rsidRPr="00BD69EE" w:rsidRDefault="002A276B" w:rsidP="00BC7C7E">
      <w:pPr>
        <w:ind w:left="720" w:hanging="720"/>
        <w:rPr>
          <w:rFonts w:ascii="HelveticaNeueLT Std" w:hAnsi="HelveticaNeueLT Std" w:cs="Arial"/>
          <w:color w:val="000000"/>
        </w:rPr>
      </w:pPr>
      <w:r>
        <w:rPr>
          <w:rFonts w:ascii="HelveticaNeueLT Std" w:hAnsi="HelveticaNeueLT Std"/>
        </w:rPr>
        <w:t>13.</w:t>
      </w:r>
      <w:r>
        <w:rPr>
          <w:rFonts w:ascii="HelveticaNeueLT Std" w:hAnsi="HelveticaNeueLT Std"/>
        </w:rPr>
        <w:tab/>
      </w:r>
      <w:r w:rsidR="00BC7C7E">
        <w:rPr>
          <w:rFonts w:ascii="HelveticaNeueLT Std" w:hAnsi="HelveticaNeueLT Std"/>
        </w:rPr>
        <w:t>To r</w:t>
      </w:r>
      <w:r w:rsidR="00BC7C7E" w:rsidRPr="00BD69EE">
        <w:rPr>
          <w:rFonts w:ascii="HelveticaNeueLT Std" w:hAnsi="HelveticaNeueLT Std" w:cs="Arial"/>
          <w:color w:val="000000"/>
        </w:rPr>
        <w:t>epresent the Council at Court hearings and tribunals on any matters relating to the property portfolio.</w:t>
      </w:r>
    </w:p>
    <w:p w:rsidR="00BC7C7E" w:rsidRDefault="00BC7C7E" w:rsidP="00D047FD">
      <w:pPr>
        <w:ind w:left="720" w:hanging="720"/>
        <w:rPr>
          <w:rFonts w:ascii="HelveticaNeueLT Std" w:hAnsi="HelveticaNeueLT Std"/>
        </w:rPr>
      </w:pPr>
    </w:p>
    <w:p w:rsidR="0019317C" w:rsidRPr="00BD69EE" w:rsidRDefault="002A276B" w:rsidP="00D047FD">
      <w:pPr>
        <w:ind w:left="720" w:hanging="720"/>
        <w:rPr>
          <w:rFonts w:ascii="HelveticaNeueLT Std" w:hAnsi="HelveticaNeueLT Std"/>
        </w:rPr>
      </w:pPr>
      <w:r>
        <w:rPr>
          <w:rFonts w:ascii="HelveticaNeueLT Std" w:hAnsi="HelveticaNeueLT Std"/>
        </w:rPr>
        <w:t>14.</w:t>
      </w:r>
      <w:r>
        <w:rPr>
          <w:rFonts w:ascii="HelveticaNeueLT Std" w:hAnsi="HelveticaNeueLT Std"/>
        </w:rPr>
        <w:tab/>
      </w:r>
      <w:r w:rsidR="00124594">
        <w:rPr>
          <w:rFonts w:ascii="HelveticaNeueLT Std" w:hAnsi="HelveticaNeueLT Std"/>
        </w:rPr>
        <w:t xml:space="preserve">To represent the Property Team where necessary at </w:t>
      </w:r>
      <w:r w:rsidR="0019317C" w:rsidRPr="00BD69EE">
        <w:rPr>
          <w:rFonts w:ascii="HelveticaNeueLT Std" w:hAnsi="HelveticaNeueLT Std"/>
        </w:rPr>
        <w:t xml:space="preserve">public meetings </w:t>
      </w:r>
      <w:r w:rsidR="00124594">
        <w:rPr>
          <w:rFonts w:ascii="HelveticaNeueLT Std" w:hAnsi="HelveticaNeueLT Std"/>
        </w:rPr>
        <w:t xml:space="preserve">and committees </w:t>
      </w:r>
      <w:r w:rsidR="0019317C" w:rsidRPr="00BD69EE">
        <w:rPr>
          <w:rFonts w:ascii="HelveticaNeueLT Std" w:hAnsi="HelveticaNeueLT Std"/>
        </w:rPr>
        <w:t xml:space="preserve">and </w:t>
      </w:r>
      <w:r w:rsidR="00124594">
        <w:rPr>
          <w:rFonts w:ascii="HelveticaNeueLT Std" w:hAnsi="HelveticaNeueLT Std"/>
        </w:rPr>
        <w:t xml:space="preserve">to respond to </w:t>
      </w:r>
      <w:r w:rsidR="00916B8F">
        <w:rPr>
          <w:rFonts w:ascii="HelveticaNeueLT Std" w:hAnsi="HelveticaNeueLT Std"/>
        </w:rPr>
        <w:t>any</w:t>
      </w:r>
      <w:r w:rsidR="00124594">
        <w:rPr>
          <w:rFonts w:ascii="HelveticaNeueLT Std" w:hAnsi="HelveticaNeueLT Std"/>
        </w:rPr>
        <w:t xml:space="preserve"> Member enquiries </w:t>
      </w:r>
      <w:r w:rsidR="0019317C" w:rsidRPr="00BD69EE">
        <w:rPr>
          <w:rFonts w:ascii="HelveticaNeueLT Std" w:hAnsi="HelveticaNeueLT Std"/>
        </w:rPr>
        <w:t>on matters relati</w:t>
      </w:r>
      <w:r w:rsidR="00A43E11">
        <w:rPr>
          <w:rFonts w:ascii="HelveticaNeueLT Std" w:hAnsi="HelveticaNeueLT Std"/>
        </w:rPr>
        <w:t xml:space="preserve">ng to </w:t>
      </w:r>
      <w:r w:rsidR="00C97C0E">
        <w:rPr>
          <w:rFonts w:ascii="HelveticaNeueLT Std" w:hAnsi="HelveticaNeueLT Std"/>
        </w:rPr>
        <w:t>the work of this post</w:t>
      </w:r>
      <w:r w:rsidR="00A43E11">
        <w:rPr>
          <w:rFonts w:ascii="HelveticaNeueLT Std" w:hAnsi="HelveticaNeueLT Std"/>
        </w:rPr>
        <w:t>.</w:t>
      </w:r>
    </w:p>
    <w:p w:rsidR="0019317C" w:rsidRPr="00BD69EE" w:rsidRDefault="0019317C" w:rsidP="0019317C">
      <w:pPr>
        <w:rPr>
          <w:rFonts w:ascii="HelveticaNeueLT Std" w:hAnsi="HelveticaNeueLT Std"/>
        </w:rPr>
      </w:pPr>
      <w:r w:rsidRPr="00BD69EE">
        <w:rPr>
          <w:rFonts w:ascii="HelveticaNeueLT Std" w:hAnsi="HelveticaNeueLT Std"/>
        </w:rPr>
        <w:tab/>
      </w:r>
    </w:p>
    <w:p w:rsidR="00BC7C7E" w:rsidRPr="00BD69EE" w:rsidRDefault="00BC7C7E" w:rsidP="00BC7C7E">
      <w:pPr>
        <w:ind w:left="720" w:hanging="720"/>
        <w:rPr>
          <w:rFonts w:ascii="HelveticaNeueLT Std" w:hAnsi="HelveticaNeueLT Std"/>
        </w:rPr>
      </w:pPr>
      <w:r>
        <w:rPr>
          <w:rFonts w:ascii="HelveticaNeueLT Std" w:hAnsi="HelveticaNeueLT Std"/>
        </w:rPr>
        <w:t>1</w:t>
      </w:r>
      <w:r w:rsidR="002A276B">
        <w:rPr>
          <w:rFonts w:ascii="HelveticaNeueLT Std" w:hAnsi="HelveticaNeueLT Std"/>
        </w:rPr>
        <w:t>5</w:t>
      </w:r>
      <w:r>
        <w:rPr>
          <w:rFonts w:ascii="HelveticaNeueLT Std" w:hAnsi="HelveticaNeueLT Std"/>
        </w:rPr>
        <w:t>.</w:t>
      </w:r>
      <w:r w:rsidR="0019317C" w:rsidRPr="00BD69EE">
        <w:rPr>
          <w:rFonts w:ascii="HelveticaNeueLT Std" w:hAnsi="HelveticaNeueLT Std"/>
        </w:rPr>
        <w:tab/>
      </w:r>
      <w:r>
        <w:rPr>
          <w:rFonts w:ascii="HelveticaNeueLT Std" w:hAnsi="HelveticaNeueLT Std"/>
        </w:rPr>
        <w:t>To o</w:t>
      </w:r>
      <w:r w:rsidRPr="00BD69EE">
        <w:rPr>
          <w:rFonts w:ascii="HelveticaNeueLT Std" w:hAnsi="HelveticaNeueLT Std"/>
        </w:rPr>
        <w:t>perat</w:t>
      </w:r>
      <w:r>
        <w:rPr>
          <w:rFonts w:ascii="HelveticaNeueLT Std" w:hAnsi="HelveticaNeueLT Std"/>
        </w:rPr>
        <w:t>e</w:t>
      </w:r>
      <w:r w:rsidRPr="00BD69EE">
        <w:rPr>
          <w:rFonts w:ascii="HelveticaNeueLT Std" w:hAnsi="HelveticaNeueLT Std"/>
        </w:rPr>
        <w:t xml:space="preserve"> within the policies and procedures prescribed by the </w:t>
      </w:r>
      <w:r>
        <w:rPr>
          <w:rFonts w:ascii="HelveticaNeueLT Std" w:hAnsi="HelveticaNeueLT Std"/>
        </w:rPr>
        <w:t>s</w:t>
      </w:r>
      <w:r w:rsidRPr="00BD69EE">
        <w:rPr>
          <w:rFonts w:ascii="HelveticaNeueLT Std" w:hAnsi="HelveticaNeueLT Std"/>
        </w:rPr>
        <w:t>ervice’s Quality Assurance System, putting forward proposals for improving procedures and working methods, as appropriate.</w:t>
      </w:r>
    </w:p>
    <w:p w:rsidR="00BC7C7E" w:rsidRDefault="00BC7C7E" w:rsidP="0019317C">
      <w:pPr>
        <w:ind w:left="720" w:hanging="720"/>
        <w:rPr>
          <w:rFonts w:ascii="HelveticaNeueLT Std" w:hAnsi="HelveticaNeueLT Std"/>
        </w:rPr>
      </w:pPr>
    </w:p>
    <w:p w:rsidR="0019317C" w:rsidRPr="00BD69EE" w:rsidRDefault="002A276B" w:rsidP="0019317C">
      <w:pPr>
        <w:ind w:left="720" w:hanging="720"/>
        <w:rPr>
          <w:rFonts w:ascii="HelveticaNeueLT Std" w:hAnsi="HelveticaNeueLT Std"/>
        </w:rPr>
      </w:pPr>
      <w:r>
        <w:rPr>
          <w:rFonts w:ascii="HelveticaNeueLT Std" w:hAnsi="HelveticaNeueLT Std"/>
        </w:rPr>
        <w:t>16.</w:t>
      </w:r>
      <w:r>
        <w:rPr>
          <w:rFonts w:ascii="HelveticaNeueLT Std" w:hAnsi="HelveticaNeueLT Std"/>
        </w:rPr>
        <w:tab/>
      </w:r>
      <w:r w:rsidR="001533A2">
        <w:rPr>
          <w:rFonts w:ascii="HelveticaNeueLT Std" w:hAnsi="HelveticaNeueLT Std"/>
        </w:rPr>
        <w:t>To u</w:t>
      </w:r>
      <w:r w:rsidR="0019317C" w:rsidRPr="00BD69EE">
        <w:rPr>
          <w:rFonts w:ascii="HelveticaNeueLT Std" w:hAnsi="HelveticaNeueLT Std"/>
        </w:rPr>
        <w:t xml:space="preserve">ndertake other duties that are consistent with the basic objectives of the job as required. To undertake similar duties at the same level in other </w:t>
      </w:r>
      <w:r w:rsidR="00A43E11">
        <w:rPr>
          <w:rFonts w:ascii="HelveticaNeueLT Std" w:hAnsi="HelveticaNeueLT Std"/>
        </w:rPr>
        <w:t>sections of the s</w:t>
      </w:r>
      <w:r w:rsidR="0019317C" w:rsidRPr="00BD69EE">
        <w:rPr>
          <w:rFonts w:ascii="HelveticaNeueLT Std" w:hAnsi="HelveticaNeueLT Std"/>
        </w:rPr>
        <w:t>ervice when required.</w:t>
      </w:r>
    </w:p>
    <w:p w:rsidR="0019317C" w:rsidRPr="00BD69EE" w:rsidRDefault="0019317C" w:rsidP="0019317C">
      <w:pPr>
        <w:rPr>
          <w:rFonts w:ascii="HelveticaNeueLT Std" w:hAnsi="HelveticaNeueLT Std"/>
        </w:rPr>
      </w:pPr>
      <w:r w:rsidRPr="00BD69EE">
        <w:rPr>
          <w:rFonts w:ascii="HelveticaNeueLT Std" w:hAnsi="HelveticaNeueLT Std"/>
        </w:rPr>
        <w:tab/>
      </w:r>
    </w:p>
    <w:p w:rsidR="0019317C" w:rsidRPr="00BD69EE" w:rsidRDefault="00B50EFA" w:rsidP="0019317C">
      <w:pPr>
        <w:ind w:left="720" w:hanging="720"/>
        <w:rPr>
          <w:rFonts w:ascii="HelveticaNeueLT Std" w:hAnsi="HelveticaNeueLT Std"/>
        </w:rPr>
      </w:pPr>
      <w:r w:rsidRPr="00BD69EE">
        <w:rPr>
          <w:rFonts w:ascii="HelveticaNeueLT Std" w:hAnsi="HelveticaNeueLT Std"/>
        </w:rPr>
        <w:t>1</w:t>
      </w:r>
      <w:r w:rsidR="002A276B">
        <w:rPr>
          <w:rFonts w:ascii="HelveticaNeueLT Std" w:hAnsi="HelveticaNeueLT Std"/>
        </w:rPr>
        <w:t>7</w:t>
      </w:r>
      <w:r w:rsidR="00BC7C7E">
        <w:rPr>
          <w:rFonts w:ascii="HelveticaNeueLT Std" w:hAnsi="HelveticaNeueLT Std"/>
        </w:rPr>
        <w:t>.</w:t>
      </w:r>
      <w:r w:rsidR="0019317C" w:rsidRPr="00BD69EE">
        <w:rPr>
          <w:rFonts w:ascii="HelveticaNeueLT Std" w:hAnsi="HelveticaNeueLT Std"/>
        </w:rPr>
        <w:tab/>
        <w:t>To uphold and further the Council’s equal opportunities policies and to deliver effective and appropriate services fairly and without discrimination.</w:t>
      </w:r>
    </w:p>
    <w:p w:rsidR="0019317C" w:rsidRPr="00BD69EE" w:rsidRDefault="0019317C" w:rsidP="0019317C">
      <w:pPr>
        <w:rPr>
          <w:rFonts w:ascii="HelveticaNeueLT Std" w:hAnsi="HelveticaNeueLT Std"/>
        </w:rPr>
      </w:pPr>
      <w:r w:rsidRPr="00BD69EE">
        <w:rPr>
          <w:rFonts w:ascii="HelveticaNeueLT Std" w:hAnsi="HelveticaNeueLT Std"/>
        </w:rPr>
        <w:tab/>
      </w:r>
    </w:p>
    <w:p w:rsidR="0019317C" w:rsidRPr="00BD69EE" w:rsidRDefault="00B50EFA" w:rsidP="0019317C">
      <w:pPr>
        <w:ind w:left="720" w:hanging="720"/>
        <w:rPr>
          <w:rFonts w:ascii="HelveticaNeueLT Std" w:hAnsi="HelveticaNeueLT Std"/>
        </w:rPr>
      </w:pPr>
      <w:r w:rsidRPr="00BD69EE">
        <w:rPr>
          <w:rFonts w:ascii="HelveticaNeueLT Std" w:hAnsi="HelveticaNeueLT Std"/>
        </w:rPr>
        <w:lastRenderedPageBreak/>
        <w:t>1</w:t>
      </w:r>
      <w:r w:rsidR="002A276B">
        <w:rPr>
          <w:rFonts w:ascii="HelveticaNeueLT Std" w:hAnsi="HelveticaNeueLT Std"/>
        </w:rPr>
        <w:t>8</w:t>
      </w:r>
      <w:r w:rsidR="00BC7C7E">
        <w:rPr>
          <w:rFonts w:ascii="HelveticaNeueLT Std" w:hAnsi="HelveticaNeueLT Std"/>
        </w:rPr>
        <w:t>.</w:t>
      </w:r>
      <w:r w:rsidR="0019317C" w:rsidRPr="00BD69EE">
        <w:rPr>
          <w:rFonts w:ascii="HelveticaNeueLT Std" w:hAnsi="HelveticaNeueLT Std"/>
        </w:rPr>
        <w:tab/>
      </w:r>
      <w:r w:rsidR="001533A2">
        <w:rPr>
          <w:rFonts w:ascii="HelveticaNeueLT Std" w:hAnsi="HelveticaNeueLT Std"/>
        </w:rPr>
        <w:t>To b</w:t>
      </w:r>
      <w:r w:rsidR="0019317C" w:rsidRPr="00BD69EE">
        <w:rPr>
          <w:rFonts w:ascii="HelveticaNeueLT Std" w:hAnsi="HelveticaNeueLT Std"/>
        </w:rPr>
        <w:t>e familiar with and act in accordance with Finance Regulations and Standing Orders of the Council</w:t>
      </w:r>
      <w:r w:rsidR="001533A2">
        <w:rPr>
          <w:rFonts w:ascii="HelveticaNeueLT Std" w:hAnsi="HelveticaNeueLT Std"/>
        </w:rPr>
        <w:t>.</w:t>
      </w:r>
    </w:p>
    <w:p w:rsidR="0019317C" w:rsidRPr="00BD69EE" w:rsidRDefault="0019317C" w:rsidP="0019317C">
      <w:pPr>
        <w:rPr>
          <w:rFonts w:ascii="HelveticaNeueLT Std" w:hAnsi="HelveticaNeueLT Std"/>
        </w:rPr>
      </w:pPr>
      <w:r w:rsidRPr="00BD69EE">
        <w:rPr>
          <w:rFonts w:ascii="HelveticaNeueLT Std" w:hAnsi="HelveticaNeueLT Std"/>
        </w:rPr>
        <w:tab/>
      </w:r>
    </w:p>
    <w:p w:rsidR="0019317C" w:rsidRPr="00BD69EE" w:rsidRDefault="0019317C" w:rsidP="0019317C">
      <w:pPr>
        <w:rPr>
          <w:rFonts w:ascii="HelveticaNeueLT Std" w:hAnsi="HelveticaNeueLT Std"/>
        </w:rPr>
      </w:pPr>
      <w:r w:rsidRPr="00BD69EE">
        <w:rPr>
          <w:rFonts w:ascii="HelveticaNeueLT Std" w:hAnsi="HelveticaNeueLT Std"/>
        </w:rPr>
        <w:t>1</w:t>
      </w:r>
      <w:r w:rsidR="002A276B">
        <w:rPr>
          <w:rFonts w:ascii="HelveticaNeueLT Std" w:hAnsi="HelveticaNeueLT Std"/>
        </w:rPr>
        <w:t>9</w:t>
      </w:r>
      <w:r w:rsidR="00BC7C7E">
        <w:rPr>
          <w:rFonts w:ascii="HelveticaNeueLT Std" w:hAnsi="HelveticaNeueLT Std"/>
        </w:rPr>
        <w:t>.</w:t>
      </w:r>
      <w:r w:rsidRPr="00BD69EE">
        <w:rPr>
          <w:rFonts w:ascii="HelveticaNeueLT Std" w:hAnsi="HelveticaNeueLT Std"/>
        </w:rPr>
        <w:tab/>
      </w:r>
      <w:r w:rsidR="001533A2">
        <w:rPr>
          <w:rFonts w:ascii="HelveticaNeueLT Std" w:hAnsi="HelveticaNeueLT Std"/>
        </w:rPr>
        <w:t>To a</w:t>
      </w:r>
      <w:r w:rsidRPr="00BD69EE">
        <w:rPr>
          <w:rFonts w:ascii="HelveticaNeueLT Std" w:hAnsi="HelveticaNeueLT Std"/>
        </w:rPr>
        <w:t>ct in accordance with Health and Safety regulations</w:t>
      </w:r>
      <w:r w:rsidR="001533A2">
        <w:rPr>
          <w:rFonts w:ascii="HelveticaNeueLT Std" w:hAnsi="HelveticaNeueLT Std"/>
        </w:rPr>
        <w:t>.</w:t>
      </w:r>
    </w:p>
    <w:p w:rsidR="0019317C" w:rsidRPr="00BD69EE" w:rsidRDefault="0019317C" w:rsidP="0019317C">
      <w:pPr>
        <w:rPr>
          <w:rFonts w:ascii="HelveticaNeueLT Std" w:hAnsi="HelveticaNeueLT Std"/>
        </w:rPr>
      </w:pPr>
      <w:r w:rsidRPr="00BD69EE">
        <w:rPr>
          <w:rFonts w:ascii="HelveticaNeueLT Std" w:hAnsi="HelveticaNeueLT Std"/>
        </w:rPr>
        <w:tab/>
      </w:r>
    </w:p>
    <w:tbl>
      <w:tblPr>
        <w:tblW w:w="0" w:type="auto"/>
        <w:tblLayout w:type="fixed"/>
        <w:tblLook w:val="0000" w:firstRow="0" w:lastRow="0" w:firstColumn="0" w:lastColumn="0" w:noHBand="0" w:noVBand="0"/>
      </w:tblPr>
      <w:tblGrid>
        <w:gridCol w:w="534"/>
        <w:gridCol w:w="7988"/>
      </w:tblGrid>
      <w:tr w:rsidR="0019317C" w:rsidRPr="00BD69EE" w:rsidTr="00BF4910">
        <w:tc>
          <w:tcPr>
            <w:tcW w:w="534" w:type="dxa"/>
          </w:tcPr>
          <w:p w:rsidR="0019317C" w:rsidRPr="00BD69EE" w:rsidRDefault="0019317C" w:rsidP="00342993">
            <w:pPr>
              <w:rPr>
                <w:rFonts w:ascii="HelveticaNeueLT Std" w:hAnsi="HelveticaNeueLT Std"/>
              </w:rPr>
            </w:pPr>
          </w:p>
        </w:tc>
        <w:tc>
          <w:tcPr>
            <w:tcW w:w="7988" w:type="dxa"/>
          </w:tcPr>
          <w:p w:rsidR="0019317C" w:rsidRPr="00BD69EE" w:rsidRDefault="0019317C" w:rsidP="00BF4910">
            <w:pPr>
              <w:jc w:val="both"/>
              <w:rPr>
                <w:rFonts w:ascii="HelveticaNeueLT Std" w:hAnsi="HelveticaNeueLT Std"/>
              </w:rPr>
            </w:pPr>
          </w:p>
        </w:tc>
      </w:tr>
    </w:tbl>
    <w:p w:rsidR="00972508" w:rsidRPr="00972508" w:rsidRDefault="00972508" w:rsidP="00972508">
      <w:pPr>
        <w:rPr>
          <w:rFonts w:ascii="HelveticaNeueLT Std" w:eastAsiaTheme="minorEastAsia" w:hAnsi="HelveticaNeueLT Std" w:cstheme="minorBidi"/>
          <w:b/>
          <w:lang w:val="en-GB" w:eastAsia="en-GB"/>
        </w:rPr>
      </w:pPr>
      <w:r w:rsidRPr="00972508">
        <w:rPr>
          <w:rFonts w:ascii="HelveticaNeueLT Std" w:eastAsiaTheme="minorEastAsia" w:hAnsi="HelveticaNeueLT Std" w:cstheme="minorBidi"/>
          <w:b/>
          <w:lang w:val="en-GB" w:eastAsia="en-GB"/>
        </w:rPr>
        <w:t>MAIN CONTACTS</w:t>
      </w:r>
    </w:p>
    <w:p w:rsidR="00972508" w:rsidRPr="00972508" w:rsidRDefault="00972508" w:rsidP="00972508">
      <w:pPr>
        <w:rPr>
          <w:rFonts w:ascii="HelveticaNeueLT Std" w:eastAsiaTheme="minorEastAsia" w:hAnsi="HelveticaNeueLT Std" w:cstheme="minorBidi"/>
          <w:lang w:val="en-GB" w:eastAsia="en-GB"/>
        </w:rPr>
      </w:pPr>
    </w:p>
    <w:p w:rsidR="00972508" w:rsidRPr="00972508" w:rsidRDefault="00972508" w:rsidP="00242B56">
      <w:pPr>
        <w:numPr>
          <w:ilvl w:val="0"/>
          <w:numId w:val="3"/>
        </w:numPr>
        <w:rPr>
          <w:rFonts w:ascii="HelveticaNeueLT Std" w:eastAsiaTheme="minorEastAsia" w:hAnsi="HelveticaNeueLT Std" w:cstheme="minorBidi"/>
          <w:lang w:val="en-GB" w:eastAsia="en-GB"/>
        </w:rPr>
      </w:pPr>
      <w:r w:rsidRPr="00972508">
        <w:rPr>
          <w:rFonts w:ascii="HelveticaNeueLT Std" w:eastAsiaTheme="minorEastAsia" w:hAnsi="HelveticaNeueLT Std" w:cstheme="minorBidi"/>
          <w:lang w:val="en-GB" w:eastAsia="en-GB"/>
        </w:rPr>
        <w:t xml:space="preserve">Assistant Director, Economic </w:t>
      </w:r>
      <w:r w:rsidR="009A619A">
        <w:rPr>
          <w:rFonts w:ascii="HelveticaNeueLT Std" w:eastAsiaTheme="minorEastAsia" w:hAnsi="HelveticaNeueLT Std" w:cstheme="minorBidi"/>
          <w:lang w:val="en-GB" w:eastAsia="en-GB"/>
        </w:rPr>
        <w:t>Development and Gr</w:t>
      </w:r>
      <w:r w:rsidR="00FC2982">
        <w:rPr>
          <w:rFonts w:ascii="HelveticaNeueLT Std" w:eastAsiaTheme="minorEastAsia" w:hAnsi="HelveticaNeueLT Std" w:cstheme="minorBidi"/>
          <w:lang w:val="en-GB" w:eastAsia="en-GB"/>
        </w:rPr>
        <w:t>owth</w:t>
      </w:r>
    </w:p>
    <w:p w:rsidR="00972508" w:rsidRDefault="00972508" w:rsidP="00A17467">
      <w:pPr>
        <w:numPr>
          <w:ilvl w:val="0"/>
          <w:numId w:val="3"/>
        </w:numPr>
        <w:rPr>
          <w:rFonts w:ascii="HelveticaNeueLT Std" w:eastAsiaTheme="minorEastAsia" w:hAnsi="HelveticaNeueLT Std" w:cstheme="minorBidi"/>
          <w:lang w:val="en-GB" w:eastAsia="en-GB"/>
        </w:rPr>
      </w:pPr>
      <w:r w:rsidRPr="00972508">
        <w:rPr>
          <w:rFonts w:ascii="HelveticaNeueLT Std" w:eastAsiaTheme="minorEastAsia" w:hAnsi="HelveticaNeueLT Std" w:cstheme="minorBidi"/>
          <w:lang w:val="en-GB" w:eastAsia="en-GB"/>
        </w:rPr>
        <w:t>Head of Strategic Property</w:t>
      </w:r>
    </w:p>
    <w:p w:rsidR="00C97C0E" w:rsidRPr="00A17467" w:rsidRDefault="00C97C0E" w:rsidP="00A17467">
      <w:pPr>
        <w:numPr>
          <w:ilvl w:val="0"/>
          <w:numId w:val="3"/>
        </w:numPr>
        <w:rPr>
          <w:rFonts w:ascii="HelveticaNeueLT Std" w:eastAsiaTheme="minorEastAsia" w:hAnsi="HelveticaNeueLT Std" w:cstheme="minorBidi"/>
          <w:lang w:val="en-GB" w:eastAsia="en-GB"/>
        </w:rPr>
      </w:pPr>
      <w:r>
        <w:rPr>
          <w:rFonts w:ascii="HelveticaNeueLT Std" w:eastAsiaTheme="minorEastAsia" w:hAnsi="HelveticaNeueLT Std" w:cstheme="minorBidi"/>
          <w:lang w:val="en-GB" w:eastAsia="en-GB"/>
        </w:rPr>
        <w:t>Wider Strategic Property Team</w:t>
      </w:r>
    </w:p>
    <w:p w:rsidR="00A17467" w:rsidRDefault="00A17467" w:rsidP="00242B56">
      <w:pPr>
        <w:numPr>
          <w:ilvl w:val="0"/>
          <w:numId w:val="3"/>
        </w:numPr>
        <w:rPr>
          <w:rFonts w:ascii="HelveticaNeueLT Std" w:eastAsiaTheme="minorEastAsia" w:hAnsi="HelveticaNeueLT Std" w:cstheme="minorBidi"/>
          <w:lang w:val="en-GB" w:eastAsia="en-GB"/>
        </w:rPr>
      </w:pPr>
      <w:r w:rsidRPr="00A17467">
        <w:rPr>
          <w:rFonts w:ascii="HelveticaNeueLT Std" w:eastAsiaTheme="minorEastAsia" w:hAnsi="HelveticaNeueLT Std" w:cstheme="minorBidi"/>
          <w:lang w:val="en-GB" w:eastAsia="en-GB"/>
        </w:rPr>
        <w:t>Property Manager</w:t>
      </w:r>
    </w:p>
    <w:p w:rsidR="00972508" w:rsidRPr="000A1ABD" w:rsidRDefault="00972508" w:rsidP="00242B56">
      <w:pPr>
        <w:numPr>
          <w:ilvl w:val="0"/>
          <w:numId w:val="3"/>
        </w:numPr>
        <w:rPr>
          <w:rFonts w:ascii="HelveticaNeueLT Std" w:eastAsiaTheme="minorEastAsia" w:hAnsi="HelveticaNeueLT Std" w:cstheme="minorBidi"/>
          <w:lang w:val="en-GB" w:eastAsia="en-GB"/>
        </w:rPr>
      </w:pPr>
      <w:r w:rsidRPr="000A1ABD">
        <w:rPr>
          <w:rFonts w:ascii="HelveticaNeueLT Std" w:eastAsiaTheme="minorEastAsia" w:hAnsi="HelveticaNeueLT Std" w:cstheme="minorBidi"/>
          <w:lang w:val="en-GB" w:eastAsia="en-GB"/>
        </w:rPr>
        <w:t>Legal Services and other Council departments</w:t>
      </w:r>
    </w:p>
    <w:p w:rsidR="00972508" w:rsidRPr="000A1ABD" w:rsidRDefault="00972508" w:rsidP="00242B56">
      <w:pPr>
        <w:numPr>
          <w:ilvl w:val="0"/>
          <w:numId w:val="3"/>
        </w:numPr>
        <w:rPr>
          <w:rFonts w:ascii="HelveticaNeueLT Std" w:eastAsiaTheme="minorEastAsia" w:hAnsi="HelveticaNeueLT Std" w:cstheme="minorBidi"/>
          <w:lang w:val="en-GB" w:eastAsia="en-GB"/>
        </w:rPr>
      </w:pPr>
      <w:r w:rsidRPr="000A1ABD">
        <w:rPr>
          <w:rFonts w:ascii="HelveticaNeueLT Std" w:eastAsiaTheme="minorEastAsia" w:hAnsi="HelveticaNeueLT Std" w:cstheme="minorBidi"/>
          <w:lang w:val="en-GB" w:eastAsia="en-GB"/>
        </w:rPr>
        <w:t>Councillors</w:t>
      </w:r>
    </w:p>
    <w:p w:rsidR="00972508" w:rsidRPr="000A1ABD" w:rsidRDefault="00972508" w:rsidP="00242B56">
      <w:pPr>
        <w:numPr>
          <w:ilvl w:val="0"/>
          <w:numId w:val="3"/>
        </w:numPr>
        <w:rPr>
          <w:rFonts w:ascii="HelveticaNeueLT Std" w:eastAsiaTheme="minorEastAsia" w:hAnsi="HelveticaNeueLT Std" w:cstheme="minorBidi"/>
          <w:lang w:val="en-GB" w:eastAsia="en-GB"/>
        </w:rPr>
      </w:pPr>
      <w:r w:rsidRPr="000A1ABD">
        <w:rPr>
          <w:rFonts w:ascii="HelveticaNeueLT Std" w:eastAsiaTheme="minorEastAsia" w:hAnsi="HelveticaNeueLT Std" w:cstheme="minorBidi"/>
          <w:lang w:val="en-GB" w:eastAsia="en-GB"/>
        </w:rPr>
        <w:t>External agencies such as solicitors, banks and other financial institutions</w:t>
      </w:r>
    </w:p>
    <w:p w:rsidR="00972508" w:rsidRPr="000A1ABD" w:rsidRDefault="00972508" w:rsidP="00242B56">
      <w:pPr>
        <w:pStyle w:val="ListParagraph"/>
        <w:numPr>
          <w:ilvl w:val="0"/>
          <w:numId w:val="3"/>
        </w:numPr>
        <w:rPr>
          <w:rFonts w:ascii="HelveticaNeueLT Std" w:hAnsi="HelveticaNeueLT Std"/>
          <w:sz w:val="22"/>
          <w:szCs w:val="22"/>
        </w:rPr>
      </w:pPr>
      <w:r w:rsidRPr="000A1ABD">
        <w:rPr>
          <w:rFonts w:ascii="HelveticaNeueLT Std" w:hAnsi="HelveticaNeueLT Std"/>
          <w:sz w:val="22"/>
          <w:szCs w:val="22"/>
        </w:rPr>
        <w:t>Various public sector organisations</w:t>
      </w:r>
    </w:p>
    <w:p w:rsidR="00A17467" w:rsidRPr="000A1ABD" w:rsidRDefault="00A17467" w:rsidP="00242B56">
      <w:pPr>
        <w:pStyle w:val="ListParagraph"/>
        <w:numPr>
          <w:ilvl w:val="0"/>
          <w:numId w:val="3"/>
        </w:numPr>
        <w:rPr>
          <w:rFonts w:ascii="HelveticaNeueLT Std" w:hAnsi="HelveticaNeueLT Std"/>
          <w:sz w:val="22"/>
          <w:szCs w:val="22"/>
        </w:rPr>
      </w:pPr>
      <w:r w:rsidRPr="000A1ABD">
        <w:rPr>
          <w:rFonts w:ascii="HelveticaNeueLT Std" w:hAnsi="HelveticaNeueLT Std"/>
          <w:sz w:val="22"/>
          <w:szCs w:val="22"/>
        </w:rPr>
        <w:t>Members of the Public</w:t>
      </w:r>
    </w:p>
    <w:p w:rsidR="00972508" w:rsidRDefault="00972508" w:rsidP="0019317C">
      <w:pPr>
        <w:rPr>
          <w:rFonts w:ascii="HelveticaNeueLT Std" w:hAnsi="HelveticaNeueLT Std"/>
          <w:b/>
        </w:rPr>
      </w:pPr>
    </w:p>
    <w:p w:rsidR="00972508" w:rsidRDefault="00972508" w:rsidP="0019317C">
      <w:pPr>
        <w:rPr>
          <w:rFonts w:ascii="HelveticaNeueLT Std" w:hAnsi="HelveticaNeueLT Std"/>
          <w:b/>
        </w:rPr>
      </w:pPr>
    </w:p>
    <w:p w:rsidR="00972508" w:rsidRPr="00972508" w:rsidRDefault="00972508" w:rsidP="00972508">
      <w:pPr>
        <w:rPr>
          <w:rFonts w:ascii="HelveticaNeueLT Std" w:eastAsiaTheme="minorEastAsia" w:hAnsi="HelveticaNeueLT Std" w:cstheme="minorBidi"/>
          <w:b/>
          <w:lang w:val="en-GB" w:eastAsia="en-GB"/>
        </w:rPr>
      </w:pPr>
      <w:r w:rsidRPr="00972508">
        <w:rPr>
          <w:rFonts w:ascii="HelveticaNeueLT Std" w:eastAsiaTheme="minorEastAsia" w:hAnsi="HelveticaNeueLT Std" w:cstheme="minorBidi"/>
          <w:b/>
          <w:lang w:val="en-GB" w:eastAsia="en-GB"/>
        </w:rPr>
        <w:t>RESOURCES</w:t>
      </w:r>
    </w:p>
    <w:p w:rsidR="00972508" w:rsidRPr="00972508" w:rsidRDefault="00972508" w:rsidP="00972508">
      <w:pPr>
        <w:rPr>
          <w:rFonts w:ascii="HelveticaNeueLT Std" w:eastAsiaTheme="minorEastAsia" w:hAnsi="HelveticaNeueLT Std" w:cstheme="minorBidi"/>
          <w:lang w:val="en-GB" w:eastAsia="en-GB"/>
        </w:rPr>
      </w:pPr>
    </w:p>
    <w:p w:rsidR="00972508" w:rsidRPr="00972508" w:rsidRDefault="00972508" w:rsidP="00972508">
      <w:pPr>
        <w:rPr>
          <w:rFonts w:ascii="HelveticaNeueLT Std" w:eastAsiaTheme="minorEastAsia" w:hAnsi="HelveticaNeueLT Std" w:cstheme="minorBidi"/>
          <w:b/>
          <w:lang w:val="en-GB" w:eastAsia="en-GB"/>
        </w:rPr>
      </w:pPr>
      <w:r w:rsidRPr="00972508">
        <w:rPr>
          <w:rFonts w:ascii="HelveticaNeueLT Std" w:eastAsiaTheme="minorEastAsia" w:hAnsi="HelveticaNeueLT Std" w:cstheme="minorBidi"/>
          <w:b/>
          <w:lang w:val="en-GB" w:eastAsia="en-GB"/>
        </w:rPr>
        <w:t>Cash/Financial Resources</w:t>
      </w:r>
    </w:p>
    <w:p w:rsidR="00972508" w:rsidRPr="00972508" w:rsidRDefault="00972508" w:rsidP="00972508">
      <w:pPr>
        <w:rPr>
          <w:rFonts w:ascii="HelveticaNeueLT Std" w:eastAsiaTheme="minorEastAsia" w:hAnsi="HelveticaNeueLT Std" w:cstheme="minorBidi"/>
          <w:lang w:val="en-GB" w:eastAsia="en-GB"/>
        </w:rPr>
      </w:pPr>
      <w:r w:rsidRPr="00972508">
        <w:rPr>
          <w:rFonts w:ascii="HelveticaNeueLT Std" w:eastAsiaTheme="minorEastAsia" w:hAnsi="HelveticaNeueLT Std" w:cstheme="minorBidi"/>
          <w:lang w:val="en-GB" w:eastAsia="en-GB"/>
        </w:rPr>
        <w:t>None.</w:t>
      </w:r>
    </w:p>
    <w:p w:rsidR="00972508" w:rsidRPr="00972508" w:rsidRDefault="00972508" w:rsidP="00972508">
      <w:pPr>
        <w:rPr>
          <w:rFonts w:ascii="HelveticaNeueLT Std" w:eastAsiaTheme="minorEastAsia" w:hAnsi="HelveticaNeueLT Std" w:cstheme="minorBidi"/>
          <w:lang w:val="en-GB" w:eastAsia="en-GB"/>
        </w:rPr>
      </w:pPr>
    </w:p>
    <w:p w:rsidR="00972508" w:rsidRPr="00972508" w:rsidRDefault="00972508" w:rsidP="00972508">
      <w:pPr>
        <w:rPr>
          <w:rFonts w:ascii="HelveticaNeueLT Std" w:eastAsiaTheme="minorEastAsia" w:hAnsi="HelveticaNeueLT Std" w:cstheme="minorBidi"/>
          <w:b/>
          <w:lang w:val="en-GB" w:eastAsia="en-GB"/>
        </w:rPr>
      </w:pPr>
      <w:r w:rsidRPr="00972508">
        <w:rPr>
          <w:rFonts w:ascii="HelveticaNeueLT Std" w:eastAsiaTheme="minorEastAsia" w:hAnsi="HelveticaNeueLT Std" w:cstheme="minorBidi"/>
          <w:b/>
          <w:lang w:val="en-GB" w:eastAsia="en-GB"/>
        </w:rPr>
        <w:t>Plant/Equipment</w:t>
      </w:r>
    </w:p>
    <w:p w:rsidR="00972508" w:rsidRPr="00972508" w:rsidRDefault="00972508" w:rsidP="00972508">
      <w:pPr>
        <w:rPr>
          <w:rFonts w:ascii="HelveticaNeueLT Std" w:eastAsiaTheme="minorEastAsia" w:hAnsi="HelveticaNeueLT Std" w:cstheme="minorBidi"/>
          <w:lang w:val="en-GB" w:eastAsia="en-GB"/>
        </w:rPr>
      </w:pPr>
      <w:r w:rsidRPr="00972508">
        <w:rPr>
          <w:rFonts w:ascii="HelveticaNeueLT Std" w:eastAsiaTheme="minorEastAsia" w:hAnsi="HelveticaNeueLT Std" w:cstheme="minorBidi"/>
          <w:lang w:val="en-GB" w:eastAsia="en-GB"/>
        </w:rPr>
        <w:t>None.</w:t>
      </w:r>
    </w:p>
    <w:p w:rsidR="00972508" w:rsidRPr="00972508" w:rsidRDefault="00972508" w:rsidP="00972508">
      <w:pPr>
        <w:rPr>
          <w:rFonts w:ascii="HelveticaNeueLT Std" w:eastAsiaTheme="minorEastAsia" w:hAnsi="HelveticaNeueLT Std" w:cstheme="minorBidi"/>
          <w:lang w:val="en-GB" w:eastAsia="en-GB"/>
        </w:rPr>
      </w:pPr>
    </w:p>
    <w:p w:rsidR="00972508" w:rsidRPr="00972508" w:rsidRDefault="00972508" w:rsidP="00972508">
      <w:pPr>
        <w:rPr>
          <w:rFonts w:ascii="HelveticaNeueLT Std" w:eastAsiaTheme="minorEastAsia" w:hAnsi="HelveticaNeueLT Std" w:cstheme="minorBidi"/>
          <w:b/>
          <w:lang w:val="en-GB" w:eastAsia="en-GB"/>
        </w:rPr>
      </w:pPr>
      <w:r w:rsidRPr="00972508">
        <w:rPr>
          <w:rFonts w:ascii="HelveticaNeueLT Std" w:eastAsiaTheme="minorEastAsia" w:hAnsi="HelveticaNeueLT Std" w:cstheme="minorBidi"/>
          <w:b/>
          <w:lang w:val="en-GB" w:eastAsia="en-GB"/>
        </w:rPr>
        <w:t>Stocks/materials</w:t>
      </w:r>
    </w:p>
    <w:p w:rsidR="00972508" w:rsidRPr="00972508" w:rsidRDefault="00972508" w:rsidP="00972508">
      <w:pPr>
        <w:rPr>
          <w:rFonts w:ascii="HelveticaNeueLT Std" w:eastAsiaTheme="minorEastAsia" w:hAnsi="HelveticaNeueLT Std" w:cstheme="minorBidi"/>
          <w:lang w:val="en-GB" w:eastAsia="en-GB"/>
        </w:rPr>
      </w:pPr>
      <w:r w:rsidRPr="00972508">
        <w:rPr>
          <w:rFonts w:ascii="HelveticaNeueLT Std" w:eastAsiaTheme="minorEastAsia" w:hAnsi="HelveticaNeueLT Std" w:cstheme="minorBidi"/>
          <w:lang w:val="en-GB" w:eastAsia="en-GB"/>
        </w:rPr>
        <w:t>None.</w:t>
      </w:r>
    </w:p>
    <w:p w:rsidR="00972508" w:rsidRPr="00972508" w:rsidRDefault="00972508" w:rsidP="00972508">
      <w:pPr>
        <w:rPr>
          <w:rFonts w:ascii="HelveticaNeueLT Std" w:eastAsiaTheme="minorEastAsia" w:hAnsi="HelveticaNeueLT Std" w:cstheme="minorBidi"/>
          <w:lang w:val="en-GB" w:eastAsia="en-GB"/>
        </w:rPr>
      </w:pPr>
    </w:p>
    <w:p w:rsidR="00972508" w:rsidRPr="00972508" w:rsidRDefault="00972508" w:rsidP="00972508">
      <w:pPr>
        <w:rPr>
          <w:rFonts w:ascii="HelveticaNeueLT Std" w:eastAsiaTheme="minorEastAsia" w:hAnsi="HelveticaNeueLT Std" w:cstheme="minorBidi"/>
          <w:b/>
          <w:lang w:val="en-GB" w:eastAsia="en-GB"/>
        </w:rPr>
      </w:pPr>
      <w:r w:rsidRPr="00972508">
        <w:rPr>
          <w:rFonts w:ascii="HelveticaNeueLT Std" w:eastAsiaTheme="minorEastAsia" w:hAnsi="HelveticaNeueLT Std" w:cstheme="minorBidi"/>
          <w:b/>
          <w:lang w:val="en-GB" w:eastAsia="en-GB"/>
        </w:rPr>
        <w:t>Data systems</w:t>
      </w:r>
    </w:p>
    <w:p w:rsidR="00972508" w:rsidRPr="00972508" w:rsidRDefault="00972508" w:rsidP="00972508">
      <w:pPr>
        <w:rPr>
          <w:rFonts w:ascii="HelveticaNeueLT Std" w:eastAsiaTheme="minorEastAsia" w:hAnsi="HelveticaNeueLT Std" w:cstheme="minorBidi"/>
          <w:lang w:val="en-GB" w:eastAsia="en-GB"/>
        </w:rPr>
      </w:pPr>
      <w:r w:rsidRPr="00972508">
        <w:rPr>
          <w:rFonts w:ascii="HelveticaNeueLT Std" w:eastAsiaTheme="minorEastAsia" w:hAnsi="HelveticaNeueLT Std" w:cstheme="minorBidi"/>
          <w:lang w:val="en-GB" w:eastAsia="en-GB"/>
        </w:rPr>
        <w:t>None.</w:t>
      </w:r>
    </w:p>
    <w:p w:rsidR="00972508" w:rsidRPr="00972508" w:rsidRDefault="00972508" w:rsidP="00972508">
      <w:pPr>
        <w:rPr>
          <w:rFonts w:ascii="HelveticaNeueLT Std" w:eastAsiaTheme="minorEastAsia" w:hAnsi="HelveticaNeueLT Std" w:cstheme="minorBidi"/>
          <w:lang w:val="en-GB" w:eastAsia="en-GB"/>
        </w:rPr>
      </w:pPr>
    </w:p>
    <w:p w:rsidR="00972508" w:rsidRPr="00972508" w:rsidRDefault="00972508" w:rsidP="00972508">
      <w:pPr>
        <w:rPr>
          <w:rFonts w:ascii="HelveticaNeueLT Std" w:eastAsiaTheme="minorEastAsia" w:hAnsi="HelveticaNeueLT Std" w:cstheme="minorBidi"/>
          <w:b/>
          <w:lang w:val="en-GB" w:eastAsia="en-GB"/>
        </w:rPr>
      </w:pPr>
      <w:r w:rsidRPr="00972508">
        <w:rPr>
          <w:rFonts w:ascii="HelveticaNeueLT Std" w:eastAsiaTheme="minorEastAsia" w:hAnsi="HelveticaNeueLT Std" w:cstheme="minorBidi"/>
          <w:b/>
          <w:lang w:val="en-GB" w:eastAsia="en-GB"/>
        </w:rPr>
        <w:t>Buildings</w:t>
      </w:r>
    </w:p>
    <w:p w:rsidR="00972508" w:rsidRPr="00972508" w:rsidRDefault="00972508" w:rsidP="00972508">
      <w:pPr>
        <w:rPr>
          <w:rFonts w:ascii="HelveticaNeueLT Std" w:eastAsiaTheme="minorEastAsia" w:hAnsi="HelveticaNeueLT Std" w:cstheme="minorBidi"/>
          <w:lang w:val="en-GB" w:eastAsia="en-GB"/>
        </w:rPr>
      </w:pPr>
      <w:r w:rsidRPr="00972508">
        <w:rPr>
          <w:rFonts w:ascii="HelveticaNeueLT Std" w:eastAsiaTheme="minorEastAsia" w:hAnsi="HelveticaNeueLT Std" w:cstheme="minorBidi"/>
          <w:lang w:val="en-GB" w:eastAsia="en-GB"/>
        </w:rPr>
        <w:t>None.</w:t>
      </w:r>
    </w:p>
    <w:p w:rsidR="00972508" w:rsidRDefault="00972508" w:rsidP="0019317C">
      <w:pPr>
        <w:rPr>
          <w:rFonts w:ascii="HelveticaNeueLT Std" w:hAnsi="HelveticaNeueLT Std"/>
          <w:b/>
        </w:rPr>
      </w:pPr>
    </w:p>
    <w:p w:rsidR="00E36DDE" w:rsidRDefault="00FC2982">
      <w:pPr>
        <w:rPr>
          <w:rFonts w:ascii="HelveticaNeueLT Std" w:hAnsi="HelveticaNeueLT Std"/>
          <w:b/>
        </w:rPr>
      </w:pPr>
      <w:r>
        <w:rPr>
          <w:rFonts w:ascii="HelveticaNeueLT Std" w:hAnsi="HelveticaNeueLT Std"/>
          <w:b/>
        </w:rPr>
        <w:br w:type="page"/>
      </w:r>
    </w:p>
    <w:p w:rsidR="00FC2982" w:rsidRDefault="00FC2982" w:rsidP="00E36DDE">
      <w:pPr>
        <w:rPr>
          <w:rFonts w:ascii="HelveticaNeueLT Std" w:eastAsiaTheme="minorEastAsia" w:hAnsi="HelveticaNeueLT Std" w:cstheme="minorBidi"/>
          <w:b/>
          <w:lang w:val="en-GB" w:eastAsia="en-GB"/>
        </w:rPr>
      </w:pPr>
    </w:p>
    <w:p w:rsidR="00E36DDE" w:rsidRPr="00E36DDE" w:rsidRDefault="00E36DDE" w:rsidP="00E36DDE">
      <w:pPr>
        <w:rPr>
          <w:rFonts w:ascii="HelveticaNeueLT Std" w:eastAsiaTheme="minorEastAsia" w:hAnsi="HelveticaNeueLT Std" w:cstheme="minorBidi"/>
          <w:b/>
          <w:lang w:val="en-GB" w:eastAsia="en-GB"/>
        </w:rPr>
      </w:pPr>
      <w:r w:rsidRPr="00E36DDE">
        <w:rPr>
          <w:rFonts w:ascii="HelveticaNeueLT Std" w:eastAsiaTheme="minorEastAsia" w:hAnsi="HelveticaNeueLT Std" w:cstheme="minorBidi"/>
          <w:b/>
          <w:lang w:val="en-GB" w:eastAsia="en-GB"/>
        </w:rPr>
        <w:t>PERSON SPECIFICATION</w:t>
      </w:r>
    </w:p>
    <w:p w:rsidR="00E36DDE" w:rsidRPr="00E36DDE" w:rsidRDefault="00E36DDE" w:rsidP="00E36DDE">
      <w:pPr>
        <w:rPr>
          <w:rFonts w:ascii="HelveticaNeueLT Std" w:eastAsiaTheme="minorEastAsia" w:hAnsi="HelveticaNeueLT Std" w:cstheme="minorBidi"/>
          <w:lang w:val="en-GB" w:eastAsia="en-GB"/>
        </w:rPr>
      </w:pPr>
    </w:p>
    <w:p w:rsidR="00E36DDE" w:rsidRDefault="00E36DDE" w:rsidP="00E36DDE">
      <w:pPr>
        <w:rPr>
          <w:rFonts w:ascii="HelveticaNeueLT Std" w:eastAsiaTheme="minorEastAsia" w:hAnsi="HelveticaNeueLT Std" w:cstheme="minorBidi"/>
          <w:lang w:val="en-GB" w:eastAsia="en-GB"/>
        </w:rPr>
      </w:pPr>
      <w:r w:rsidRPr="00E36DDE">
        <w:rPr>
          <w:rFonts w:ascii="HelveticaNeueLT Std" w:eastAsiaTheme="minorEastAsia" w:hAnsi="HelveticaNeueLT Std" w:cstheme="minorBidi"/>
          <w:b/>
          <w:lang w:val="en-GB" w:eastAsia="en-GB"/>
        </w:rPr>
        <w:t>Post:</w:t>
      </w:r>
      <w:r w:rsidRPr="00E36DDE">
        <w:rPr>
          <w:rFonts w:ascii="HelveticaNeueLT Std" w:eastAsiaTheme="minorEastAsia" w:hAnsi="HelveticaNeueLT Std" w:cstheme="minorBidi"/>
          <w:lang w:val="en-GB" w:eastAsia="en-GB"/>
        </w:rPr>
        <w:tab/>
      </w:r>
      <w:r w:rsidRPr="00E36DDE">
        <w:rPr>
          <w:rFonts w:ascii="HelveticaNeueLT Std" w:eastAsiaTheme="minorEastAsia" w:hAnsi="HelveticaNeueLT Std" w:cstheme="minorBidi"/>
          <w:lang w:val="en-GB" w:eastAsia="en-GB"/>
        </w:rPr>
        <w:tab/>
      </w:r>
      <w:r w:rsidRPr="00E36DDE">
        <w:rPr>
          <w:rFonts w:ascii="HelveticaNeueLT Std" w:eastAsiaTheme="minorEastAsia" w:hAnsi="HelveticaNeueLT Std" w:cstheme="minorBidi"/>
          <w:lang w:val="en-GB" w:eastAsia="en-GB"/>
        </w:rPr>
        <w:tab/>
      </w:r>
      <w:r>
        <w:rPr>
          <w:rFonts w:ascii="HelveticaNeueLT Std" w:eastAsiaTheme="minorEastAsia" w:hAnsi="HelveticaNeueLT Std" w:cstheme="minorBidi"/>
          <w:lang w:val="en-GB" w:eastAsia="en-GB"/>
        </w:rPr>
        <w:t xml:space="preserve">Right to Buy </w:t>
      </w:r>
      <w:r w:rsidRPr="00E36DDE">
        <w:rPr>
          <w:rFonts w:ascii="HelveticaNeueLT Std" w:eastAsiaTheme="minorEastAsia" w:hAnsi="HelveticaNeueLT Std" w:cstheme="minorBidi"/>
          <w:lang w:val="en-GB" w:eastAsia="en-GB"/>
        </w:rPr>
        <w:t>Valuer</w:t>
      </w:r>
    </w:p>
    <w:p w:rsidR="00E36DDE" w:rsidRPr="00E36DDE" w:rsidRDefault="00E36DDE" w:rsidP="00E36DDE">
      <w:pPr>
        <w:rPr>
          <w:rFonts w:ascii="HelveticaNeueLT Std" w:eastAsiaTheme="minorEastAsia" w:hAnsi="HelveticaNeueLT Std" w:cstheme="minorBidi"/>
          <w:lang w:val="en-GB" w:eastAsia="en-GB"/>
        </w:rPr>
      </w:pPr>
      <w:r w:rsidRPr="00E36DDE">
        <w:rPr>
          <w:rFonts w:ascii="HelveticaNeueLT Std" w:eastAsiaTheme="minorEastAsia" w:hAnsi="HelveticaNeueLT Std" w:cstheme="minorBidi"/>
          <w:b/>
          <w:lang w:val="en-GB" w:eastAsia="en-GB"/>
        </w:rPr>
        <w:t>Grade:</w:t>
      </w:r>
      <w:r w:rsidRPr="00E36DDE">
        <w:rPr>
          <w:rFonts w:ascii="HelveticaNeueLT Std" w:eastAsiaTheme="minorEastAsia" w:hAnsi="HelveticaNeueLT Std" w:cstheme="minorBidi"/>
          <w:lang w:val="en-GB" w:eastAsia="en-GB"/>
        </w:rPr>
        <w:tab/>
      </w:r>
      <w:r w:rsidRPr="00E36DDE">
        <w:rPr>
          <w:rFonts w:ascii="HelveticaNeueLT Std" w:eastAsiaTheme="minorEastAsia" w:hAnsi="HelveticaNeueLT Std" w:cstheme="minorBidi"/>
          <w:lang w:val="en-GB" w:eastAsia="en-GB"/>
        </w:rPr>
        <w:tab/>
      </w:r>
      <w:r w:rsidRPr="00E36DDE">
        <w:rPr>
          <w:rFonts w:ascii="HelveticaNeueLT Std" w:eastAsiaTheme="minorEastAsia" w:hAnsi="HelveticaNeueLT Std" w:cstheme="minorBidi"/>
          <w:lang w:val="en-GB" w:eastAsia="en-GB"/>
        </w:rPr>
        <w:tab/>
      </w:r>
      <w:r w:rsidR="005F4409">
        <w:rPr>
          <w:rFonts w:ascii="HelveticaNeueLT Std" w:eastAsiaTheme="minorEastAsia" w:hAnsi="HelveticaNeueLT Std" w:cstheme="minorBidi"/>
          <w:lang w:val="en-GB" w:eastAsia="en-GB"/>
        </w:rPr>
        <w:t xml:space="preserve">PO5 </w:t>
      </w:r>
    </w:p>
    <w:p w:rsidR="00E36DDE" w:rsidRPr="00E36DDE" w:rsidRDefault="00E36DDE" w:rsidP="00E36DDE">
      <w:pPr>
        <w:rPr>
          <w:rFonts w:ascii="HelveticaNeueLT Std" w:eastAsiaTheme="minorEastAsia" w:hAnsi="HelveticaNeueLT Std" w:cstheme="minorBidi"/>
          <w:lang w:val="en-GB" w:eastAsia="en-GB"/>
        </w:rPr>
      </w:pPr>
      <w:r w:rsidRPr="00E36DDE">
        <w:rPr>
          <w:rFonts w:ascii="HelveticaNeueLT Std" w:eastAsiaTheme="minorEastAsia" w:hAnsi="HelveticaNeueLT Std" w:cstheme="minorBidi"/>
          <w:b/>
          <w:lang w:val="en-GB" w:eastAsia="en-GB"/>
        </w:rPr>
        <w:t>Responsible to:</w:t>
      </w:r>
      <w:r w:rsidRPr="00E36DDE">
        <w:rPr>
          <w:rFonts w:ascii="HelveticaNeueLT Std" w:eastAsiaTheme="minorEastAsia" w:hAnsi="HelveticaNeueLT Std" w:cstheme="minorBidi"/>
          <w:lang w:val="en-GB" w:eastAsia="en-GB"/>
        </w:rPr>
        <w:tab/>
        <w:t>Property Manager</w:t>
      </w:r>
    </w:p>
    <w:p w:rsidR="00E36DDE" w:rsidRPr="00E36DDE" w:rsidRDefault="00E36DDE" w:rsidP="00E36DDE">
      <w:pPr>
        <w:rPr>
          <w:rFonts w:ascii="HelveticaNeueLT Std" w:eastAsiaTheme="minorEastAsia" w:hAnsi="HelveticaNeueLT Std" w:cstheme="minorBidi"/>
          <w:lang w:val="en-GB" w:eastAsia="en-GB"/>
        </w:rPr>
      </w:pPr>
      <w:r w:rsidRPr="00E36DDE">
        <w:rPr>
          <w:rFonts w:ascii="HelveticaNeueLT Std" w:eastAsiaTheme="minorEastAsia" w:hAnsi="HelveticaNeueLT Std" w:cstheme="minorBidi"/>
          <w:b/>
          <w:lang w:val="en-GB" w:eastAsia="en-GB"/>
        </w:rPr>
        <w:t>Responsible for:</w:t>
      </w:r>
      <w:r w:rsidRPr="00E36DDE">
        <w:rPr>
          <w:rFonts w:ascii="HelveticaNeueLT Std" w:eastAsiaTheme="minorEastAsia" w:hAnsi="HelveticaNeueLT Std" w:cstheme="minorBidi"/>
          <w:lang w:val="en-GB" w:eastAsia="en-GB"/>
        </w:rPr>
        <w:tab/>
        <w:t>None</w:t>
      </w:r>
    </w:p>
    <w:p w:rsidR="00E36DDE" w:rsidRPr="00E36DDE" w:rsidRDefault="00E36DDE" w:rsidP="00E36DDE">
      <w:pPr>
        <w:rPr>
          <w:rFonts w:ascii="HelveticaNeueLT Std" w:eastAsiaTheme="minorEastAsia" w:hAnsi="HelveticaNeueLT Std" w:cstheme="minorBidi"/>
          <w:lang w:val="en-GB" w:eastAsia="en-GB"/>
        </w:rPr>
      </w:pPr>
      <w:r w:rsidRPr="00E36DDE">
        <w:rPr>
          <w:rFonts w:ascii="HelveticaNeueLT Std" w:eastAsiaTheme="minorEastAsia" w:hAnsi="HelveticaNeueLT Std" w:cstheme="minorBidi"/>
          <w:lang w:val="en-GB" w:eastAsia="en-GB"/>
        </w:rPr>
        <w:tab/>
      </w:r>
      <w:r w:rsidRPr="00E36DDE">
        <w:rPr>
          <w:rFonts w:ascii="HelveticaNeueLT Std" w:eastAsiaTheme="minorEastAsia" w:hAnsi="HelveticaNeueLT Std" w:cstheme="minorBidi"/>
          <w:lang w:val="en-GB" w:eastAsia="en-GB"/>
        </w:rPr>
        <w:tab/>
      </w:r>
      <w:r w:rsidRPr="00E36DDE">
        <w:rPr>
          <w:rFonts w:ascii="HelveticaNeueLT Std" w:eastAsiaTheme="minorEastAsia" w:hAnsi="HelveticaNeueLT Std" w:cstheme="minorBidi"/>
          <w:lang w:val="en-GB" w:eastAsia="en-GB"/>
        </w:rPr>
        <w:tab/>
      </w:r>
    </w:p>
    <w:p w:rsidR="00E36DDE" w:rsidRPr="00E36DDE" w:rsidRDefault="00E36DDE" w:rsidP="00E36DDE">
      <w:pPr>
        <w:rPr>
          <w:rFonts w:ascii="HelveticaNeueLT Std" w:eastAsiaTheme="minorEastAsia" w:hAnsi="HelveticaNeueLT Std" w:cstheme="minorBidi"/>
          <w:lang w:val="en-GB" w:eastAsia="en-GB"/>
        </w:rPr>
      </w:pPr>
    </w:p>
    <w:p w:rsidR="00E36DDE" w:rsidRDefault="00E36DDE" w:rsidP="00E36DDE">
      <w:pPr>
        <w:rPr>
          <w:rFonts w:ascii="HelveticaNeueLT Std" w:eastAsiaTheme="minorEastAsia" w:hAnsi="HelveticaNeueLT Std" w:cstheme="minorBidi"/>
          <w:b/>
          <w:lang w:val="en-GB" w:eastAsia="en-GB"/>
        </w:rPr>
      </w:pPr>
      <w:r w:rsidRPr="00E36DDE">
        <w:rPr>
          <w:rFonts w:ascii="HelveticaNeueLT Std" w:eastAsiaTheme="minorEastAsia" w:hAnsi="HelveticaNeueLT Std" w:cstheme="minorBidi"/>
          <w:b/>
          <w:lang w:val="en-GB" w:eastAsia="en-GB"/>
        </w:rPr>
        <w:t>The Person</w:t>
      </w:r>
    </w:p>
    <w:p w:rsidR="003553D2" w:rsidRDefault="003553D2" w:rsidP="00E36DDE">
      <w:pPr>
        <w:rPr>
          <w:rFonts w:ascii="HelveticaNeueLT Std" w:eastAsiaTheme="minorEastAsia" w:hAnsi="HelveticaNeueLT Std" w:cstheme="minorBidi"/>
          <w:b/>
          <w:lang w:val="en-GB" w:eastAsia="en-GB"/>
        </w:rPr>
      </w:pPr>
    </w:p>
    <w:p w:rsidR="003553D2" w:rsidRPr="0037204E" w:rsidRDefault="003553D2" w:rsidP="003553D2">
      <w:pPr>
        <w:rPr>
          <w:rFonts w:ascii="HelveticaNeueLT Std" w:hAnsi="HelveticaNeueLT Std"/>
          <w:b/>
        </w:rPr>
      </w:pPr>
      <w:r>
        <w:rPr>
          <w:rFonts w:ascii="HelveticaNeueLT Std" w:hAnsi="HelveticaNeueLT Std"/>
          <w:b/>
        </w:rPr>
        <w:t xml:space="preserve">Extensive </w:t>
      </w:r>
      <w:r w:rsidRPr="0037204E">
        <w:rPr>
          <w:rFonts w:ascii="HelveticaNeueLT Std" w:hAnsi="HelveticaNeueLT Std"/>
          <w:b/>
        </w:rPr>
        <w:t xml:space="preserve">knowledge and proven practical experience of </w:t>
      </w:r>
      <w:r>
        <w:rPr>
          <w:rFonts w:ascii="HelveticaNeueLT Std" w:hAnsi="HelveticaNeueLT Std"/>
          <w:b/>
        </w:rPr>
        <w:t>residential valuations</w:t>
      </w:r>
      <w:r w:rsidRPr="0037204E">
        <w:rPr>
          <w:rFonts w:ascii="HelveticaNeueLT Std" w:hAnsi="HelveticaNeueLT Std"/>
          <w:b/>
        </w:rPr>
        <w:t xml:space="preserve">. </w:t>
      </w:r>
      <w:r>
        <w:rPr>
          <w:rFonts w:ascii="HelveticaNeueLT Std" w:hAnsi="HelveticaNeueLT Std"/>
          <w:b/>
        </w:rPr>
        <w:t>If required, t</w:t>
      </w:r>
      <w:r w:rsidRPr="0037204E">
        <w:rPr>
          <w:rFonts w:ascii="HelveticaNeueLT Std" w:hAnsi="HelveticaNeueLT Std"/>
          <w:b/>
        </w:rPr>
        <w:t xml:space="preserve">he ability to deal </w:t>
      </w:r>
      <w:r>
        <w:rPr>
          <w:rFonts w:ascii="HelveticaNeueLT Std" w:hAnsi="HelveticaNeueLT Std"/>
          <w:b/>
        </w:rPr>
        <w:t xml:space="preserve">with </w:t>
      </w:r>
      <w:r w:rsidRPr="0037204E">
        <w:rPr>
          <w:rFonts w:ascii="HelveticaNeueLT Std" w:hAnsi="HelveticaNeueLT Std"/>
          <w:b/>
        </w:rPr>
        <w:t xml:space="preserve">landlord and tenant matters and the experience and expertise to support others in managing the </w:t>
      </w:r>
      <w:r>
        <w:rPr>
          <w:rFonts w:ascii="HelveticaNeueLT Std" w:hAnsi="HelveticaNeueLT Std"/>
          <w:b/>
        </w:rPr>
        <w:t xml:space="preserve">commercial and community building </w:t>
      </w:r>
      <w:r w:rsidRPr="0037204E">
        <w:rPr>
          <w:rFonts w:ascii="HelveticaNeueLT Std" w:hAnsi="HelveticaNeueLT Std"/>
          <w:b/>
        </w:rPr>
        <w:t>portfolio.</w:t>
      </w:r>
    </w:p>
    <w:p w:rsidR="003553D2" w:rsidRPr="002C2537" w:rsidRDefault="003553D2" w:rsidP="003553D2">
      <w:pPr>
        <w:pStyle w:val="NoSpacing"/>
        <w:rPr>
          <w:rFonts w:ascii="HelveticaNeueLT Std" w:hAnsi="HelveticaNeueLT Std"/>
          <w:b/>
        </w:rPr>
      </w:pPr>
    </w:p>
    <w:p w:rsidR="003553D2" w:rsidRPr="002C2537" w:rsidRDefault="003553D2" w:rsidP="003553D2">
      <w:pPr>
        <w:rPr>
          <w:rFonts w:ascii="HelveticaNeueLT Std" w:hAnsi="HelveticaNeueLT Std"/>
          <w:b/>
        </w:rPr>
      </w:pPr>
      <w:r w:rsidRPr="002C2537">
        <w:rPr>
          <w:rFonts w:ascii="HelveticaNeueLT Std" w:hAnsi="HelveticaNeueLT Std"/>
          <w:b/>
        </w:rPr>
        <w:t xml:space="preserve">We believe the qualities listed below are necessary to do this job.  You should clearly show in your application how your skill/experience potential meet some or all of them, </w:t>
      </w:r>
      <w:r w:rsidRPr="002C2537">
        <w:rPr>
          <w:rFonts w:ascii="HelveticaNeueLT Std" w:hAnsi="HelveticaNeueLT Std"/>
          <w:b/>
          <w:u w:val="single"/>
        </w:rPr>
        <w:t>as the shortlisting decision will be based on our assessment of you against these criteria.</w:t>
      </w:r>
    </w:p>
    <w:p w:rsidR="00E36DDE" w:rsidRPr="00E36DDE" w:rsidRDefault="00E36DDE" w:rsidP="00E36DDE">
      <w:pPr>
        <w:rPr>
          <w:rFonts w:ascii="HelveticaNeueLT Std" w:eastAsiaTheme="minorEastAsia" w:hAnsi="HelveticaNeueLT Std" w:cstheme="minorBidi"/>
          <w:b/>
          <w:lang w:val="en-GB" w:eastAsia="en-GB"/>
        </w:rPr>
      </w:pPr>
    </w:p>
    <w:p w:rsidR="00E36DDE" w:rsidRPr="00E36DDE" w:rsidRDefault="00E36DDE" w:rsidP="00E36DDE">
      <w:pPr>
        <w:rPr>
          <w:rFonts w:ascii="HelveticaNeueLT Std" w:hAnsi="HelveticaNeueLT Std"/>
          <w:b/>
          <w:lang w:val="en-GB" w:eastAsia="en-GB"/>
        </w:rPr>
      </w:pPr>
      <w:r w:rsidRPr="00E36DDE">
        <w:rPr>
          <w:rFonts w:ascii="HelveticaNeueLT Std" w:hAnsi="HelveticaNeueLT Std"/>
          <w:b/>
          <w:lang w:val="en-GB" w:eastAsia="en-GB"/>
        </w:rPr>
        <w:t>The final assessment process will also seek to assess these characteristics.</w:t>
      </w:r>
    </w:p>
    <w:p w:rsidR="00E36DDE" w:rsidRPr="00E36DDE" w:rsidRDefault="00E36DDE" w:rsidP="00E36DDE">
      <w:pPr>
        <w:rPr>
          <w:rFonts w:ascii="HelveticaNeueLT Std" w:eastAsiaTheme="minorEastAsia" w:hAnsi="HelveticaNeueLT Std" w:cstheme="minorBidi"/>
          <w:b/>
          <w:lang w:val="en-GB" w:eastAsia="en-GB"/>
        </w:rPr>
      </w:pPr>
    </w:p>
    <w:p w:rsidR="00E36DDE" w:rsidRDefault="00E36DDE" w:rsidP="00E36DDE">
      <w:pPr>
        <w:rPr>
          <w:rFonts w:ascii="HelveticaNeueLT Std" w:eastAsiaTheme="minorEastAsia" w:hAnsi="HelveticaNeueLT Std" w:cstheme="minorBidi"/>
          <w:b/>
          <w:lang w:val="en-GB" w:eastAsia="en-GB"/>
        </w:rPr>
      </w:pPr>
      <w:r w:rsidRPr="00E36DDE">
        <w:rPr>
          <w:rFonts w:ascii="HelveticaNeueLT Std" w:eastAsiaTheme="minorEastAsia" w:hAnsi="HelveticaNeueLT Std" w:cstheme="minorBidi"/>
          <w:b/>
          <w:lang w:val="en-GB" w:eastAsia="en-GB"/>
        </w:rPr>
        <w:t>Abilities/Experiences</w:t>
      </w:r>
    </w:p>
    <w:p w:rsidR="00E36DDE" w:rsidRPr="00E36DDE" w:rsidRDefault="00E36DDE" w:rsidP="00A17467">
      <w:pPr>
        <w:rPr>
          <w:rFonts w:ascii="HelveticaNeueLT Std" w:eastAsiaTheme="minorEastAsia" w:hAnsi="HelveticaNeueLT Std"/>
          <w:lang w:val="en-GB"/>
        </w:rPr>
      </w:pPr>
      <w:r w:rsidRPr="00E36DDE">
        <w:rPr>
          <w:rFonts w:ascii="HelveticaNeueLT Std" w:eastAsiaTheme="minorEastAsia" w:hAnsi="HelveticaNeueLT Std"/>
          <w:lang w:val="en-GB"/>
        </w:rPr>
        <w:tab/>
      </w:r>
    </w:p>
    <w:p w:rsidR="00E36DDE" w:rsidRPr="00E36DDE" w:rsidRDefault="00E36DDE" w:rsidP="00242B56">
      <w:pPr>
        <w:numPr>
          <w:ilvl w:val="0"/>
          <w:numId w:val="9"/>
        </w:numPr>
        <w:rPr>
          <w:rFonts w:ascii="HelveticaNeueLT Std" w:eastAsiaTheme="minorEastAsia" w:hAnsi="HelveticaNeueLT Std"/>
          <w:lang w:val="en-GB"/>
        </w:rPr>
      </w:pPr>
      <w:r w:rsidRPr="00E36DDE">
        <w:rPr>
          <w:rFonts w:ascii="HelveticaNeueLT Std" w:eastAsiaTheme="minorEastAsia" w:hAnsi="HelveticaNeueLT Std"/>
          <w:lang w:val="en-GB"/>
        </w:rPr>
        <w:t>Experience of local authority procedures and practices.</w:t>
      </w:r>
    </w:p>
    <w:p w:rsidR="00E36DDE" w:rsidRPr="00A17467" w:rsidRDefault="00E36DDE" w:rsidP="00A17467">
      <w:pPr>
        <w:numPr>
          <w:ilvl w:val="0"/>
          <w:numId w:val="9"/>
        </w:numPr>
        <w:rPr>
          <w:rFonts w:ascii="HelveticaNeueLT Std" w:eastAsiaTheme="minorEastAsia" w:hAnsi="HelveticaNeueLT Std"/>
          <w:lang w:val="en-GB"/>
        </w:rPr>
      </w:pPr>
      <w:r w:rsidRPr="00E36DDE">
        <w:rPr>
          <w:rFonts w:ascii="HelveticaNeueLT Std" w:eastAsiaTheme="minorEastAsia" w:hAnsi="HelveticaNeueLT Std"/>
          <w:lang w:val="en-GB"/>
        </w:rPr>
        <w:t>Producin</w:t>
      </w:r>
      <w:r w:rsidR="00A17467">
        <w:rPr>
          <w:rFonts w:ascii="HelveticaNeueLT Std" w:eastAsiaTheme="minorEastAsia" w:hAnsi="HelveticaNeueLT Std"/>
          <w:lang w:val="en-GB"/>
        </w:rPr>
        <w:t>g rental and capital valuations of property</w:t>
      </w:r>
      <w:r w:rsidRPr="00E36DDE">
        <w:rPr>
          <w:rFonts w:ascii="HelveticaNeueLT Std" w:eastAsiaTheme="minorEastAsia" w:hAnsi="HelveticaNeueLT Std"/>
          <w:lang w:val="en-GB"/>
        </w:rPr>
        <w:t>.</w:t>
      </w:r>
      <w:r w:rsidRPr="00E36DDE">
        <w:rPr>
          <w:rFonts w:ascii="HelveticaNeueLT Std" w:eastAsiaTheme="minorEastAsia" w:hAnsi="HelveticaNeueLT Std"/>
          <w:lang w:val="en-GB"/>
        </w:rPr>
        <w:tab/>
      </w:r>
    </w:p>
    <w:p w:rsidR="00A17467" w:rsidRDefault="00E36DDE" w:rsidP="00242B56">
      <w:pPr>
        <w:numPr>
          <w:ilvl w:val="0"/>
          <w:numId w:val="9"/>
        </w:numPr>
        <w:rPr>
          <w:rFonts w:ascii="HelveticaNeueLT Std" w:eastAsiaTheme="minorEastAsia" w:hAnsi="HelveticaNeueLT Std"/>
          <w:lang w:val="en-GB"/>
        </w:rPr>
      </w:pPr>
      <w:r w:rsidRPr="00A17467">
        <w:rPr>
          <w:rFonts w:ascii="HelveticaNeueLT Std" w:eastAsiaTheme="minorEastAsia" w:hAnsi="HelveticaNeueLT Std"/>
          <w:lang w:val="en-GB"/>
        </w:rPr>
        <w:t xml:space="preserve">Experience of undertaking valuations </w:t>
      </w:r>
    </w:p>
    <w:p w:rsidR="00A17467" w:rsidRDefault="00E36DDE" w:rsidP="00242B56">
      <w:pPr>
        <w:numPr>
          <w:ilvl w:val="0"/>
          <w:numId w:val="9"/>
        </w:numPr>
        <w:rPr>
          <w:rFonts w:ascii="HelveticaNeueLT Std" w:eastAsiaTheme="minorEastAsia" w:hAnsi="HelveticaNeueLT Std"/>
          <w:lang w:val="en-GB"/>
        </w:rPr>
      </w:pPr>
      <w:r w:rsidRPr="00A17467">
        <w:rPr>
          <w:rFonts w:ascii="HelveticaNeueLT Std" w:eastAsiaTheme="minorEastAsia" w:hAnsi="HelveticaNeueLT Std"/>
          <w:lang w:val="en-GB"/>
        </w:rPr>
        <w:t xml:space="preserve">The ability to work independently </w:t>
      </w:r>
      <w:r w:rsidR="00A17467" w:rsidRPr="00A17467">
        <w:rPr>
          <w:rFonts w:ascii="HelveticaNeueLT Std" w:eastAsiaTheme="minorEastAsia" w:hAnsi="HelveticaNeueLT Std"/>
          <w:lang w:val="en-GB"/>
        </w:rPr>
        <w:t>and be p</w:t>
      </w:r>
      <w:r w:rsidRPr="00A17467">
        <w:rPr>
          <w:rFonts w:ascii="HelveticaNeueLT Std" w:eastAsiaTheme="minorEastAsia" w:hAnsi="HelveticaNeueLT Std"/>
          <w:lang w:val="en-GB"/>
        </w:rPr>
        <w:t>roactive</w:t>
      </w:r>
    </w:p>
    <w:p w:rsidR="00E36DDE" w:rsidRPr="00A17467" w:rsidRDefault="00A17467" w:rsidP="00242B56">
      <w:pPr>
        <w:numPr>
          <w:ilvl w:val="0"/>
          <w:numId w:val="9"/>
        </w:numPr>
        <w:rPr>
          <w:rFonts w:ascii="HelveticaNeueLT Std" w:eastAsiaTheme="minorEastAsia" w:hAnsi="HelveticaNeueLT Std"/>
          <w:lang w:val="en-GB"/>
        </w:rPr>
      </w:pPr>
      <w:r>
        <w:rPr>
          <w:rFonts w:ascii="HelveticaNeueLT Std" w:eastAsiaTheme="minorEastAsia" w:hAnsi="HelveticaNeueLT Std"/>
          <w:lang w:val="en-GB"/>
        </w:rPr>
        <w:t>T</w:t>
      </w:r>
      <w:r w:rsidR="00E36DDE" w:rsidRPr="00A17467">
        <w:rPr>
          <w:rFonts w:ascii="HelveticaNeueLT Std" w:eastAsiaTheme="minorEastAsia" w:hAnsi="HelveticaNeueLT Std"/>
          <w:lang w:val="en-GB"/>
        </w:rPr>
        <w:t>o be aware of and act in accordance with corporate strategies and policies.</w:t>
      </w:r>
    </w:p>
    <w:p w:rsidR="00E36DDE" w:rsidRPr="00A17467" w:rsidRDefault="00E36DDE" w:rsidP="00A17467">
      <w:pPr>
        <w:numPr>
          <w:ilvl w:val="0"/>
          <w:numId w:val="9"/>
        </w:numPr>
        <w:rPr>
          <w:rFonts w:ascii="HelveticaNeueLT Std" w:eastAsiaTheme="minorEastAsia" w:hAnsi="HelveticaNeueLT Std"/>
          <w:lang w:val="en-GB"/>
        </w:rPr>
      </w:pPr>
      <w:r w:rsidRPr="00E36DDE">
        <w:rPr>
          <w:rFonts w:ascii="HelveticaNeueLT Std" w:eastAsiaTheme="minorEastAsia" w:hAnsi="HelveticaNeueLT Std"/>
          <w:lang w:val="en-GB"/>
        </w:rPr>
        <w:t>Be available for the support and mentoring of junior staff as required.</w:t>
      </w:r>
    </w:p>
    <w:p w:rsidR="00E36DDE" w:rsidRPr="00E36DDE" w:rsidRDefault="00E36DDE" w:rsidP="00242B56">
      <w:pPr>
        <w:numPr>
          <w:ilvl w:val="0"/>
          <w:numId w:val="7"/>
        </w:numPr>
        <w:rPr>
          <w:rFonts w:ascii="HelveticaNeueLT Std" w:eastAsiaTheme="minorEastAsia" w:hAnsi="HelveticaNeueLT Std" w:cstheme="minorBidi"/>
          <w:lang w:val="en-GB" w:eastAsia="en-GB"/>
        </w:rPr>
      </w:pPr>
      <w:r w:rsidRPr="00E36DDE">
        <w:rPr>
          <w:rFonts w:ascii="HelveticaNeueLT Std" w:eastAsiaTheme="minorEastAsia" w:hAnsi="HelveticaNeueLT Std" w:cstheme="minorBidi"/>
          <w:lang w:val="en-GB" w:eastAsia="en-GB"/>
        </w:rPr>
        <w:t>Experience of managing diaries and using Outlook.</w:t>
      </w:r>
    </w:p>
    <w:p w:rsidR="00E36DDE" w:rsidRPr="00E36DDE" w:rsidRDefault="00E36DDE" w:rsidP="00242B56">
      <w:pPr>
        <w:numPr>
          <w:ilvl w:val="0"/>
          <w:numId w:val="7"/>
        </w:numPr>
        <w:rPr>
          <w:rFonts w:ascii="HelveticaNeueLT Std" w:eastAsiaTheme="minorEastAsia" w:hAnsi="HelveticaNeueLT Std" w:cstheme="minorBidi"/>
          <w:lang w:val="en-GB" w:eastAsia="en-GB"/>
        </w:rPr>
      </w:pPr>
      <w:r w:rsidRPr="00E36DDE">
        <w:rPr>
          <w:rFonts w:ascii="HelveticaNeueLT Std" w:eastAsiaTheme="minorEastAsia" w:hAnsi="HelveticaNeueLT Std" w:cstheme="minorBidi"/>
          <w:lang w:val="en-GB" w:eastAsia="en-GB"/>
        </w:rPr>
        <w:t>Experience of using Microsoft Office and other core office systems/tools.</w:t>
      </w:r>
    </w:p>
    <w:p w:rsidR="00E36DDE" w:rsidRPr="00E36DDE" w:rsidRDefault="00E36DDE" w:rsidP="00242B56">
      <w:pPr>
        <w:numPr>
          <w:ilvl w:val="0"/>
          <w:numId w:val="7"/>
        </w:numPr>
        <w:rPr>
          <w:rFonts w:ascii="HelveticaNeueLT Std" w:eastAsiaTheme="minorEastAsia" w:hAnsi="HelveticaNeueLT Std" w:cstheme="minorBidi"/>
          <w:lang w:val="en-GB" w:eastAsia="en-GB"/>
        </w:rPr>
      </w:pPr>
      <w:r w:rsidRPr="00E36DDE">
        <w:rPr>
          <w:rFonts w:ascii="HelveticaNeueLT Std" w:eastAsiaTheme="minorEastAsia" w:hAnsi="HelveticaNeueLT Std" w:cstheme="minorBidi"/>
          <w:lang w:val="en-GB" w:eastAsia="en-GB"/>
        </w:rPr>
        <w:t>Experience of working within a group of staff/team within a property setting.</w:t>
      </w:r>
    </w:p>
    <w:p w:rsidR="00E36DDE" w:rsidRPr="00E36DDE" w:rsidRDefault="00E36DDE" w:rsidP="00242B56">
      <w:pPr>
        <w:numPr>
          <w:ilvl w:val="0"/>
          <w:numId w:val="7"/>
        </w:numPr>
        <w:rPr>
          <w:rFonts w:ascii="HelveticaNeueLT Std" w:eastAsiaTheme="minorEastAsia" w:hAnsi="HelveticaNeueLT Std" w:cstheme="minorBidi"/>
          <w:lang w:val="en-GB" w:eastAsia="en-GB"/>
        </w:rPr>
      </w:pPr>
      <w:r w:rsidRPr="00E36DDE">
        <w:rPr>
          <w:rFonts w:ascii="HelveticaNeueLT Std" w:eastAsiaTheme="minorEastAsia" w:hAnsi="HelveticaNeueLT Std" w:cstheme="minorBidi"/>
          <w:lang w:val="en-GB" w:eastAsia="en-GB"/>
        </w:rPr>
        <w:t>Experience of working effectively within a wide range of teams, individual and organisations.</w:t>
      </w:r>
    </w:p>
    <w:p w:rsidR="00E36DDE" w:rsidRPr="00E36DDE" w:rsidRDefault="00E36DDE" w:rsidP="00242B56">
      <w:pPr>
        <w:numPr>
          <w:ilvl w:val="0"/>
          <w:numId w:val="7"/>
        </w:numPr>
        <w:rPr>
          <w:rFonts w:ascii="HelveticaNeueLT Std" w:eastAsiaTheme="minorEastAsia" w:hAnsi="HelveticaNeueLT Std" w:cstheme="minorBidi"/>
          <w:lang w:val="en-GB" w:eastAsia="en-GB"/>
        </w:rPr>
      </w:pPr>
      <w:r w:rsidRPr="00E36DDE">
        <w:rPr>
          <w:rFonts w:ascii="HelveticaNeueLT Std" w:eastAsiaTheme="minorEastAsia" w:hAnsi="HelveticaNeueLT Std" w:cstheme="minorBidi"/>
          <w:lang w:val="en-GB" w:eastAsia="en-GB"/>
        </w:rPr>
        <w:t>Experience of working in a large multifunctional organisation or business within either the publi</w:t>
      </w:r>
      <w:r w:rsidR="00A17467">
        <w:rPr>
          <w:rFonts w:ascii="HelveticaNeueLT Std" w:eastAsiaTheme="minorEastAsia" w:hAnsi="HelveticaNeueLT Std" w:cstheme="minorBidi"/>
          <w:lang w:val="en-GB" w:eastAsia="en-GB"/>
        </w:rPr>
        <w:t>c or private sector</w:t>
      </w:r>
    </w:p>
    <w:p w:rsidR="00E36DDE" w:rsidRPr="00E36DDE" w:rsidRDefault="00E36DDE" w:rsidP="00242B56">
      <w:pPr>
        <w:numPr>
          <w:ilvl w:val="0"/>
          <w:numId w:val="7"/>
        </w:numPr>
        <w:rPr>
          <w:rFonts w:ascii="HelveticaNeueLT Std" w:eastAsiaTheme="minorEastAsia" w:hAnsi="HelveticaNeueLT Std" w:cstheme="minorBidi"/>
          <w:lang w:val="en-GB" w:eastAsia="en-GB"/>
        </w:rPr>
      </w:pPr>
      <w:r w:rsidRPr="00E36DDE">
        <w:rPr>
          <w:rFonts w:ascii="HelveticaNeueLT Std" w:eastAsiaTheme="minorEastAsia" w:hAnsi="HelveticaNeueLT Std" w:cstheme="minorBidi"/>
          <w:lang w:val="en-GB" w:eastAsia="en-GB"/>
        </w:rPr>
        <w:t>Ability to prioritise activities effectively.</w:t>
      </w:r>
    </w:p>
    <w:p w:rsidR="00E36DDE" w:rsidRPr="00E36DDE" w:rsidRDefault="00E36DDE" w:rsidP="00242B56">
      <w:pPr>
        <w:numPr>
          <w:ilvl w:val="0"/>
          <w:numId w:val="7"/>
        </w:numPr>
        <w:rPr>
          <w:rFonts w:ascii="HelveticaNeueLT Std" w:eastAsiaTheme="minorEastAsia" w:hAnsi="HelveticaNeueLT Std" w:cstheme="minorBidi"/>
          <w:lang w:val="en-GB" w:eastAsia="en-GB"/>
        </w:rPr>
      </w:pPr>
      <w:r w:rsidRPr="00E36DDE">
        <w:rPr>
          <w:rFonts w:ascii="HelveticaNeueLT Std" w:eastAsiaTheme="minorEastAsia" w:hAnsi="HelveticaNeueLT Std" w:cstheme="minorBidi"/>
          <w:lang w:val="en-GB" w:eastAsia="en-GB"/>
        </w:rPr>
        <w:t>Experience of communicating with colleagues, service users and/or customers and other stakeholders clearly verbally and in writing.</w:t>
      </w:r>
    </w:p>
    <w:p w:rsidR="00E36DDE" w:rsidRPr="00E36DDE" w:rsidRDefault="00E36DDE" w:rsidP="00E36DDE">
      <w:pPr>
        <w:rPr>
          <w:rFonts w:ascii="HelveticaNeueLT Std" w:eastAsiaTheme="minorEastAsia" w:hAnsi="HelveticaNeueLT Std" w:cstheme="minorBidi"/>
          <w:lang w:val="en-GB" w:eastAsia="en-GB"/>
        </w:rPr>
      </w:pPr>
    </w:p>
    <w:p w:rsidR="00E36DDE" w:rsidRPr="00E36DDE" w:rsidRDefault="00E36DDE" w:rsidP="00E36DDE">
      <w:pPr>
        <w:rPr>
          <w:rFonts w:ascii="HelveticaNeueLT Std" w:eastAsiaTheme="minorEastAsia" w:hAnsi="HelveticaNeueLT Std" w:cstheme="minorBidi"/>
          <w:lang w:val="en-GB" w:eastAsia="en-GB"/>
        </w:rPr>
      </w:pPr>
    </w:p>
    <w:p w:rsidR="00E36DDE" w:rsidRPr="00E36DDE" w:rsidRDefault="00E36DDE" w:rsidP="00E36DDE">
      <w:pPr>
        <w:rPr>
          <w:rFonts w:ascii="HelveticaNeueLT Std" w:eastAsiaTheme="minorEastAsia" w:hAnsi="HelveticaNeueLT Std" w:cstheme="minorBidi"/>
          <w:b/>
          <w:lang w:val="en-GB" w:eastAsia="en-GB"/>
        </w:rPr>
      </w:pPr>
      <w:r w:rsidRPr="00E36DDE">
        <w:rPr>
          <w:rFonts w:ascii="HelveticaNeueLT Std" w:eastAsiaTheme="minorEastAsia" w:hAnsi="HelveticaNeueLT Std" w:cstheme="minorBidi"/>
          <w:b/>
          <w:lang w:val="en-GB" w:eastAsia="en-GB"/>
        </w:rPr>
        <w:t>Qualifications</w:t>
      </w:r>
    </w:p>
    <w:p w:rsidR="00A17467" w:rsidRDefault="00A17467" w:rsidP="00E36DDE">
      <w:pPr>
        <w:rPr>
          <w:rFonts w:ascii="HelveticaNeueLT Std" w:hAnsi="HelveticaNeueLT Std"/>
          <w:lang w:val="en-GB" w:eastAsia="en-GB"/>
        </w:rPr>
      </w:pPr>
    </w:p>
    <w:p w:rsidR="00E36DDE" w:rsidRPr="00E36DDE" w:rsidRDefault="00E36DDE" w:rsidP="00E36DDE">
      <w:pPr>
        <w:rPr>
          <w:rFonts w:ascii="HelveticaNeueLT Std" w:hAnsi="HelveticaNeueLT Std"/>
          <w:lang w:val="en-GB" w:eastAsia="en-GB"/>
        </w:rPr>
      </w:pPr>
      <w:r w:rsidRPr="00E36DDE">
        <w:rPr>
          <w:rFonts w:ascii="HelveticaNeueLT Std" w:hAnsi="HelveticaNeueLT Std"/>
          <w:lang w:val="en-GB" w:eastAsia="en-GB"/>
        </w:rPr>
        <w:t xml:space="preserve">RICS qualified and normally </w:t>
      </w:r>
      <w:r>
        <w:rPr>
          <w:rFonts w:ascii="HelveticaNeueLT Std" w:hAnsi="HelveticaNeueLT Std"/>
          <w:lang w:val="en-GB" w:eastAsia="en-GB"/>
        </w:rPr>
        <w:t>2</w:t>
      </w:r>
      <w:r w:rsidRPr="00E36DDE">
        <w:rPr>
          <w:rFonts w:ascii="HelveticaNeueLT Std" w:hAnsi="HelveticaNeueLT Std"/>
          <w:lang w:val="en-GB" w:eastAsia="en-GB"/>
        </w:rPr>
        <w:t xml:space="preserve"> years Post Qualification Experience</w:t>
      </w:r>
      <w:r>
        <w:rPr>
          <w:rFonts w:ascii="HelveticaNeueLT Std" w:hAnsi="HelveticaNeueLT Std"/>
          <w:lang w:val="en-GB" w:eastAsia="en-GB"/>
        </w:rPr>
        <w:t>.</w:t>
      </w:r>
    </w:p>
    <w:p w:rsidR="00E36DDE" w:rsidRPr="00E36DDE" w:rsidRDefault="00E36DDE" w:rsidP="00E36DDE">
      <w:pPr>
        <w:rPr>
          <w:rFonts w:ascii="HelveticaNeueLT Std" w:eastAsiaTheme="minorEastAsia" w:hAnsi="HelveticaNeueLT Std" w:cstheme="minorBidi"/>
          <w:b/>
          <w:lang w:val="en-GB" w:eastAsia="en-GB"/>
        </w:rPr>
      </w:pPr>
    </w:p>
    <w:p w:rsidR="00FC2982" w:rsidRDefault="00FC2982" w:rsidP="00E36DDE">
      <w:pPr>
        <w:rPr>
          <w:rFonts w:ascii="HelveticaNeueLT Std" w:eastAsiaTheme="minorEastAsia" w:hAnsi="HelveticaNeueLT Std" w:cstheme="minorBidi"/>
          <w:b/>
          <w:lang w:val="en-GB" w:eastAsia="en-GB"/>
        </w:rPr>
      </w:pPr>
    </w:p>
    <w:p w:rsidR="00FC2982" w:rsidRDefault="00FC2982" w:rsidP="00E36DDE">
      <w:pPr>
        <w:rPr>
          <w:rFonts w:ascii="HelveticaNeueLT Std" w:eastAsiaTheme="minorEastAsia" w:hAnsi="HelveticaNeueLT Std" w:cstheme="minorBidi"/>
          <w:b/>
          <w:lang w:val="en-GB" w:eastAsia="en-GB"/>
        </w:rPr>
      </w:pPr>
    </w:p>
    <w:p w:rsidR="00E36DDE" w:rsidRDefault="00E36DDE" w:rsidP="00E36DDE">
      <w:pPr>
        <w:rPr>
          <w:rFonts w:ascii="HelveticaNeueLT Std" w:eastAsiaTheme="minorEastAsia" w:hAnsi="HelveticaNeueLT Std" w:cstheme="minorBidi"/>
          <w:b/>
          <w:lang w:val="en-GB" w:eastAsia="en-GB"/>
        </w:rPr>
      </w:pPr>
      <w:r w:rsidRPr="00E36DDE">
        <w:rPr>
          <w:rFonts w:ascii="HelveticaNeueLT Std" w:eastAsiaTheme="minorEastAsia" w:hAnsi="HelveticaNeueLT Std" w:cstheme="minorBidi"/>
          <w:b/>
          <w:lang w:val="en-GB" w:eastAsia="en-GB"/>
        </w:rPr>
        <w:t>Knowledge/Skills</w:t>
      </w:r>
    </w:p>
    <w:p w:rsidR="00A17467" w:rsidRPr="00E36DDE" w:rsidRDefault="00A17467" w:rsidP="00E36DDE">
      <w:pPr>
        <w:rPr>
          <w:rFonts w:ascii="HelveticaNeueLT Std" w:eastAsiaTheme="minorEastAsia" w:hAnsi="HelveticaNeueLT Std" w:cstheme="minorBidi"/>
          <w:b/>
          <w:lang w:val="en-GB" w:eastAsia="en-GB"/>
        </w:rPr>
      </w:pPr>
    </w:p>
    <w:p w:rsidR="00E36DDE" w:rsidRPr="00E36DDE" w:rsidRDefault="00E36DDE" w:rsidP="00242B56">
      <w:pPr>
        <w:numPr>
          <w:ilvl w:val="0"/>
          <w:numId w:val="4"/>
        </w:numPr>
        <w:rPr>
          <w:rFonts w:ascii="HelveticaNeueLT Std" w:eastAsiaTheme="minorEastAsia" w:hAnsi="HelveticaNeueLT Std"/>
          <w:lang w:val="en-GB"/>
        </w:rPr>
      </w:pPr>
      <w:r w:rsidRPr="00E36DDE">
        <w:rPr>
          <w:rFonts w:ascii="HelveticaNeueLT Std" w:eastAsiaTheme="minorEastAsia" w:hAnsi="HelveticaNeueLT Std"/>
          <w:lang w:val="en-GB"/>
        </w:rPr>
        <w:t>Comprehensive knowledge of valuation techniques.</w:t>
      </w:r>
      <w:r w:rsidRPr="00E36DDE">
        <w:rPr>
          <w:rFonts w:ascii="HelveticaNeueLT Std" w:eastAsiaTheme="minorEastAsia" w:hAnsi="HelveticaNeueLT Std"/>
          <w:lang w:val="en-GB"/>
        </w:rPr>
        <w:tab/>
      </w:r>
    </w:p>
    <w:p w:rsidR="00E36DDE" w:rsidRPr="00E36DDE" w:rsidRDefault="00E36DDE" w:rsidP="00242B56">
      <w:pPr>
        <w:numPr>
          <w:ilvl w:val="0"/>
          <w:numId w:val="4"/>
        </w:numPr>
        <w:rPr>
          <w:rFonts w:ascii="HelveticaNeueLT Std" w:eastAsiaTheme="minorEastAsia" w:hAnsi="HelveticaNeueLT Std"/>
          <w:lang w:val="en-GB"/>
        </w:rPr>
      </w:pPr>
      <w:r w:rsidRPr="00E36DDE">
        <w:rPr>
          <w:rFonts w:ascii="HelveticaNeueLT Std" w:eastAsiaTheme="minorEastAsia" w:hAnsi="HelveticaNeueLT Std"/>
          <w:lang w:val="en-GB"/>
        </w:rPr>
        <w:t>Comprehensive knowledge of surveying techniques.</w:t>
      </w:r>
    </w:p>
    <w:p w:rsidR="00E36DDE" w:rsidRPr="00E36DDE" w:rsidRDefault="00E36DDE" w:rsidP="00242B56">
      <w:pPr>
        <w:numPr>
          <w:ilvl w:val="0"/>
          <w:numId w:val="4"/>
        </w:numPr>
        <w:rPr>
          <w:rFonts w:ascii="HelveticaNeueLT Std" w:eastAsiaTheme="minorEastAsia" w:hAnsi="HelveticaNeueLT Std"/>
          <w:lang w:val="en-GB"/>
        </w:rPr>
      </w:pPr>
      <w:r w:rsidRPr="00E36DDE">
        <w:rPr>
          <w:rFonts w:ascii="HelveticaNeueLT Std" w:eastAsiaTheme="minorEastAsia" w:hAnsi="HelveticaNeueLT Std"/>
          <w:lang w:val="en-GB"/>
        </w:rPr>
        <w:t>Working to a Quality Assurance system</w:t>
      </w:r>
    </w:p>
    <w:p w:rsidR="00E36DDE" w:rsidRPr="00E36DDE" w:rsidRDefault="00E36DDE" w:rsidP="00A17467">
      <w:pPr>
        <w:numPr>
          <w:ilvl w:val="0"/>
          <w:numId w:val="4"/>
        </w:numPr>
        <w:rPr>
          <w:rFonts w:ascii="HelveticaNeueLT Std" w:eastAsiaTheme="minorEastAsia" w:hAnsi="HelveticaNeueLT Std"/>
          <w:lang w:val="en-GB"/>
        </w:rPr>
      </w:pPr>
      <w:r w:rsidRPr="00E36DDE">
        <w:rPr>
          <w:rFonts w:ascii="HelveticaNeueLT Std" w:eastAsiaTheme="minorEastAsia" w:hAnsi="HelveticaNeueLT Std"/>
          <w:lang w:val="en-GB"/>
        </w:rPr>
        <w:t xml:space="preserve">Knowledge of fire, Health &amp; Safety and other statutory requirements </w:t>
      </w:r>
      <w:r w:rsidR="00A17467">
        <w:rPr>
          <w:rFonts w:ascii="HelveticaNeueLT Std" w:eastAsiaTheme="minorEastAsia" w:hAnsi="HelveticaNeueLT Std"/>
          <w:lang w:val="en-GB"/>
        </w:rPr>
        <w:t>affecting property</w:t>
      </w:r>
    </w:p>
    <w:p w:rsidR="00A130B1" w:rsidRDefault="00E36DDE" w:rsidP="00242B56">
      <w:pPr>
        <w:numPr>
          <w:ilvl w:val="0"/>
          <w:numId w:val="4"/>
        </w:numPr>
        <w:rPr>
          <w:rFonts w:ascii="HelveticaNeueLT Std" w:eastAsiaTheme="minorEastAsia" w:hAnsi="HelveticaNeueLT Std"/>
          <w:lang w:val="en-GB"/>
        </w:rPr>
      </w:pPr>
      <w:r w:rsidRPr="00A17467">
        <w:rPr>
          <w:rFonts w:ascii="HelveticaNeueLT Std" w:eastAsiaTheme="minorEastAsia" w:hAnsi="HelveticaNeueLT Std"/>
          <w:lang w:val="en-GB"/>
        </w:rPr>
        <w:t>Theoretical and proven practical valuation skills of capital and rental valuations.</w:t>
      </w:r>
    </w:p>
    <w:p w:rsidR="00E36DDE" w:rsidRPr="00A17467" w:rsidRDefault="00E36DDE" w:rsidP="00242B56">
      <w:pPr>
        <w:numPr>
          <w:ilvl w:val="0"/>
          <w:numId w:val="4"/>
        </w:numPr>
        <w:rPr>
          <w:rFonts w:ascii="HelveticaNeueLT Std" w:eastAsiaTheme="minorEastAsia" w:hAnsi="HelveticaNeueLT Std"/>
          <w:lang w:val="en-GB"/>
        </w:rPr>
      </w:pPr>
      <w:r w:rsidRPr="00A17467">
        <w:rPr>
          <w:rFonts w:ascii="HelveticaNeueLT Std" w:eastAsiaTheme="minorEastAsia" w:hAnsi="HelveticaNeueLT Std"/>
          <w:lang w:val="en-GB"/>
        </w:rPr>
        <w:t>Knowledge of local government and public sector with a good understanding of associated issues within the public sector.</w:t>
      </w:r>
    </w:p>
    <w:p w:rsidR="00E36DDE" w:rsidRPr="00E36DDE" w:rsidRDefault="00E36DDE" w:rsidP="00242B56">
      <w:pPr>
        <w:numPr>
          <w:ilvl w:val="0"/>
          <w:numId w:val="4"/>
        </w:numPr>
        <w:rPr>
          <w:rFonts w:ascii="Times New Roman" w:eastAsiaTheme="minorEastAsia" w:hAnsi="Times New Roman"/>
          <w:sz w:val="20"/>
          <w:szCs w:val="20"/>
          <w:lang w:val="en-GB"/>
        </w:rPr>
      </w:pPr>
      <w:r w:rsidRPr="00E36DDE">
        <w:rPr>
          <w:rFonts w:ascii="HelveticaNeueLT Std" w:eastAsiaTheme="minorEastAsia" w:hAnsi="HelveticaNeueLT Std"/>
          <w:lang w:val="en-GB"/>
        </w:rPr>
        <w:t>Computer skills including Microsoft Excel, Word and Outlook.</w:t>
      </w:r>
      <w:r w:rsidRPr="00E36DDE">
        <w:rPr>
          <w:rFonts w:ascii="Times New Roman" w:eastAsiaTheme="minorEastAsia" w:hAnsi="Times New Roman"/>
          <w:sz w:val="20"/>
          <w:szCs w:val="20"/>
          <w:lang w:val="en-GB"/>
        </w:rPr>
        <w:tab/>
      </w:r>
    </w:p>
    <w:p w:rsidR="00E36DDE" w:rsidRPr="00E36DDE" w:rsidRDefault="00E36DDE" w:rsidP="00242B56">
      <w:pPr>
        <w:numPr>
          <w:ilvl w:val="0"/>
          <w:numId w:val="4"/>
        </w:numPr>
        <w:rPr>
          <w:rFonts w:ascii="HelveticaNeueLT Std" w:eastAsiaTheme="minorEastAsia" w:hAnsi="HelveticaNeueLT Std" w:cstheme="minorBidi"/>
          <w:lang w:val="en-GB" w:eastAsia="en-GB"/>
        </w:rPr>
      </w:pPr>
      <w:r w:rsidRPr="00E36DDE">
        <w:rPr>
          <w:rFonts w:ascii="HelveticaNeueLT Std" w:eastAsiaTheme="minorEastAsia" w:hAnsi="HelveticaNeueLT Std" w:cstheme="minorBidi"/>
          <w:lang w:val="en-GB" w:eastAsia="en-GB"/>
        </w:rPr>
        <w:t>Good level of self management and organisational skills.</w:t>
      </w:r>
    </w:p>
    <w:p w:rsidR="00E36DDE" w:rsidRPr="00E36DDE" w:rsidRDefault="00E36DDE" w:rsidP="00242B56">
      <w:pPr>
        <w:numPr>
          <w:ilvl w:val="0"/>
          <w:numId w:val="4"/>
        </w:numPr>
        <w:rPr>
          <w:rFonts w:ascii="HelveticaNeueLT Std" w:eastAsiaTheme="minorEastAsia" w:hAnsi="HelveticaNeueLT Std" w:cstheme="minorBidi"/>
          <w:lang w:val="en-GB" w:eastAsia="en-GB"/>
        </w:rPr>
      </w:pPr>
      <w:r w:rsidRPr="00E36DDE">
        <w:rPr>
          <w:rFonts w:ascii="HelveticaNeueLT Std" w:eastAsiaTheme="minorEastAsia" w:hAnsi="HelveticaNeueLT Std" w:cstheme="minorBidi"/>
          <w:lang w:val="en-GB" w:eastAsia="en-GB"/>
        </w:rPr>
        <w:t>Excellent communication skills and professional, engaging phone manner.</w:t>
      </w:r>
    </w:p>
    <w:p w:rsidR="00E36DDE" w:rsidRPr="00E36DDE" w:rsidRDefault="00E36DDE" w:rsidP="00242B56">
      <w:pPr>
        <w:numPr>
          <w:ilvl w:val="0"/>
          <w:numId w:val="4"/>
        </w:numPr>
        <w:rPr>
          <w:rFonts w:ascii="HelveticaNeueLT Std" w:eastAsiaTheme="minorEastAsia" w:hAnsi="HelveticaNeueLT Std" w:cstheme="minorBidi"/>
          <w:lang w:val="en-GB" w:eastAsia="en-GB"/>
        </w:rPr>
      </w:pPr>
      <w:r w:rsidRPr="00E36DDE">
        <w:rPr>
          <w:rFonts w:ascii="HelveticaNeueLT Std" w:eastAsiaTheme="minorEastAsia" w:hAnsi="HelveticaNeueLT Std" w:cstheme="minorBidi"/>
          <w:lang w:val="en-GB" w:eastAsia="en-GB"/>
        </w:rPr>
        <w:t xml:space="preserve">The ability to prioritise activities effectively in order to maintain the optimum level of service to the Strategic Property </w:t>
      </w:r>
      <w:r w:rsidR="00A130B1">
        <w:rPr>
          <w:rFonts w:ascii="HelveticaNeueLT Std" w:eastAsiaTheme="minorEastAsia" w:hAnsi="HelveticaNeueLT Std" w:cstheme="minorBidi"/>
          <w:lang w:val="en-GB" w:eastAsia="en-GB"/>
        </w:rPr>
        <w:t>Unit</w:t>
      </w:r>
      <w:r w:rsidRPr="00E36DDE">
        <w:rPr>
          <w:rFonts w:ascii="HelveticaNeueLT Std" w:eastAsiaTheme="minorEastAsia" w:hAnsi="HelveticaNeueLT Std" w:cstheme="minorBidi"/>
          <w:lang w:val="en-GB" w:eastAsia="en-GB"/>
        </w:rPr>
        <w:t>, Haringey Council, its partners and the general public.</w:t>
      </w:r>
    </w:p>
    <w:p w:rsidR="00E36DDE" w:rsidRPr="00E36DDE" w:rsidRDefault="00E36DDE" w:rsidP="00242B56">
      <w:pPr>
        <w:numPr>
          <w:ilvl w:val="0"/>
          <w:numId w:val="4"/>
        </w:numPr>
        <w:rPr>
          <w:rFonts w:ascii="HelveticaNeueLT Std" w:eastAsiaTheme="minorEastAsia" w:hAnsi="HelveticaNeueLT Std" w:cstheme="minorBidi"/>
          <w:lang w:val="en-GB" w:eastAsia="en-GB"/>
        </w:rPr>
      </w:pPr>
      <w:r w:rsidRPr="00E36DDE">
        <w:rPr>
          <w:rFonts w:ascii="HelveticaNeueLT Std" w:eastAsiaTheme="minorEastAsia" w:hAnsi="HelveticaNeueLT Std" w:cstheme="minorBidi"/>
          <w:lang w:val="en-GB" w:eastAsia="en-GB"/>
        </w:rPr>
        <w:t>Acts as an ambassador for the Strategic Property Unit, promoting a positive image across the Council, externally to partners and the general public.</w:t>
      </w:r>
    </w:p>
    <w:p w:rsidR="00E36DDE" w:rsidRPr="00E36DDE" w:rsidRDefault="00E36DDE" w:rsidP="00E36DDE">
      <w:pPr>
        <w:ind w:left="720"/>
        <w:rPr>
          <w:rFonts w:ascii="HelveticaNeueLT Std" w:eastAsiaTheme="minorEastAsia" w:hAnsi="HelveticaNeueLT Std" w:cstheme="minorBidi"/>
          <w:lang w:val="en-GB" w:eastAsia="en-GB"/>
        </w:rPr>
      </w:pPr>
    </w:p>
    <w:p w:rsidR="00E36DDE" w:rsidRPr="00E36DDE" w:rsidRDefault="00E36DDE" w:rsidP="00E36DDE">
      <w:pPr>
        <w:ind w:left="720"/>
        <w:rPr>
          <w:rFonts w:ascii="HelveticaNeueLT Std" w:eastAsiaTheme="minorEastAsia" w:hAnsi="HelveticaNeueLT Std" w:cstheme="minorBidi"/>
          <w:lang w:val="en-GB" w:eastAsia="en-GB"/>
        </w:rPr>
      </w:pPr>
    </w:p>
    <w:p w:rsidR="00E36DDE" w:rsidRPr="00E36DDE" w:rsidRDefault="00E36DDE" w:rsidP="00E36DDE">
      <w:pPr>
        <w:rPr>
          <w:rFonts w:ascii="HelveticaNeueLT Std" w:eastAsiaTheme="minorEastAsia" w:hAnsi="HelveticaNeueLT Std" w:cstheme="minorBidi"/>
          <w:b/>
          <w:lang w:val="en-GB" w:eastAsia="en-GB"/>
        </w:rPr>
      </w:pPr>
      <w:r w:rsidRPr="00E36DDE">
        <w:rPr>
          <w:rFonts w:ascii="HelveticaNeueLT Std" w:eastAsiaTheme="minorEastAsia" w:hAnsi="HelveticaNeueLT Std" w:cstheme="minorBidi"/>
          <w:b/>
          <w:lang w:val="en-GB" w:eastAsia="en-GB"/>
        </w:rPr>
        <w:t>The range of competencies applicable to the post are:</w:t>
      </w:r>
    </w:p>
    <w:p w:rsidR="00E36DDE" w:rsidRPr="00E36DDE" w:rsidRDefault="00E36DDE" w:rsidP="00E36DDE">
      <w:pPr>
        <w:rPr>
          <w:rFonts w:ascii="HelveticaNeueLT Std" w:eastAsiaTheme="minorEastAsia" w:hAnsi="HelveticaNeueLT Std" w:cstheme="minorBidi"/>
          <w:b/>
          <w:lang w:val="en-GB" w:eastAsia="en-GB"/>
        </w:rPr>
      </w:pPr>
    </w:p>
    <w:p w:rsidR="00E36DDE" w:rsidRDefault="00E36DDE" w:rsidP="00E36DDE">
      <w:pPr>
        <w:rPr>
          <w:rFonts w:ascii="HelveticaNeueLT Std" w:eastAsiaTheme="minorEastAsia" w:hAnsi="HelveticaNeueLT Std" w:cstheme="minorBidi"/>
          <w:b/>
          <w:lang w:val="en-GB" w:eastAsia="en-GB"/>
        </w:rPr>
      </w:pPr>
      <w:r w:rsidRPr="00E36DDE">
        <w:rPr>
          <w:rFonts w:ascii="HelveticaNeueLT Std" w:eastAsiaTheme="minorEastAsia" w:hAnsi="HelveticaNeueLT Std" w:cstheme="minorBidi"/>
          <w:b/>
          <w:lang w:val="en-GB" w:eastAsia="en-GB"/>
        </w:rPr>
        <w:t>Team Work</w:t>
      </w:r>
    </w:p>
    <w:p w:rsidR="00A17467" w:rsidRPr="00E36DDE" w:rsidRDefault="00A17467" w:rsidP="00E36DDE">
      <w:pPr>
        <w:rPr>
          <w:rFonts w:ascii="HelveticaNeueLT Std" w:eastAsiaTheme="minorEastAsia" w:hAnsi="HelveticaNeueLT Std" w:cstheme="minorBidi"/>
          <w:b/>
          <w:lang w:val="en-GB" w:eastAsia="en-GB"/>
        </w:rPr>
      </w:pPr>
    </w:p>
    <w:p w:rsidR="00E36DDE" w:rsidRPr="00E36DDE" w:rsidRDefault="00E36DDE" w:rsidP="00242B56">
      <w:pPr>
        <w:numPr>
          <w:ilvl w:val="0"/>
          <w:numId w:val="5"/>
        </w:numPr>
        <w:rPr>
          <w:rFonts w:ascii="HelveticaNeueLT Std" w:eastAsiaTheme="minorEastAsia" w:hAnsi="HelveticaNeueLT Std" w:cstheme="minorBidi"/>
          <w:lang w:val="en-GB" w:eastAsia="en-GB"/>
        </w:rPr>
      </w:pPr>
      <w:r w:rsidRPr="00E36DDE">
        <w:rPr>
          <w:rFonts w:ascii="HelveticaNeueLT Std" w:eastAsiaTheme="minorEastAsia" w:hAnsi="HelveticaNeueLT Std" w:cstheme="minorBidi"/>
          <w:lang w:val="en-GB" w:eastAsia="en-GB"/>
        </w:rPr>
        <w:t>Good interpersonal skills.</w:t>
      </w:r>
    </w:p>
    <w:p w:rsidR="00E36DDE" w:rsidRPr="00E36DDE" w:rsidRDefault="00E36DDE" w:rsidP="00242B56">
      <w:pPr>
        <w:numPr>
          <w:ilvl w:val="0"/>
          <w:numId w:val="5"/>
        </w:numPr>
        <w:rPr>
          <w:rFonts w:ascii="HelveticaNeueLT Std" w:eastAsiaTheme="minorEastAsia" w:hAnsi="HelveticaNeueLT Std" w:cstheme="minorBidi"/>
          <w:lang w:val="en-GB" w:eastAsia="en-GB"/>
        </w:rPr>
      </w:pPr>
      <w:r w:rsidRPr="00E36DDE">
        <w:rPr>
          <w:rFonts w:ascii="HelveticaNeueLT Std" w:eastAsiaTheme="minorEastAsia" w:hAnsi="HelveticaNeueLT Std" w:cstheme="minorBidi"/>
          <w:lang w:val="en-GB" w:eastAsia="en-GB"/>
        </w:rPr>
        <w:t>Working effectively within a team environment to achieve common and agreed goals.</w:t>
      </w:r>
    </w:p>
    <w:p w:rsidR="00E36DDE" w:rsidRPr="00E36DDE" w:rsidRDefault="00E36DDE" w:rsidP="00E36DDE">
      <w:pPr>
        <w:rPr>
          <w:rFonts w:ascii="HelveticaNeueLT Std" w:eastAsiaTheme="minorEastAsia" w:hAnsi="HelveticaNeueLT Std" w:cstheme="minorBidi"/>
          <w:lang w:val="en-GB" w:eastAsia="en-GB"/>
        </w:rPr>
      </w:pPr>
    </w:p>
    <w:p w:rsidR="00E36DDE" w:rsidRDefault="00E36DDE" w:rsidP="00E36DDE">
      <w:pPr>
        <w:rPr>
          <w:rFonts w:ascii="HelveticaNeueLT Std" w:hAnsi="HelveticaNeueLT Std"/>
          <w:b/>
          <w:lang w:val="en-GB" w:eastAsia="en-GB"/>
        </w:rPr>
      </w:pPr>
      <w:r w:rsidRPr="00E36DDE">
        <w:rPr>
          <w:rFonts w:ascii="HelveticaNeueLT Std" w:hAnsi="HelveticaNeueLT Std"/>
          <w:b/>
          <w:lang w:val="en-GB" w:eastAsia="en-GB"/>
        </w:rPr>
        <w:t>Self-development and Learning</w:t>
      </w:r>
    </w:p>
    <w:p w:rsidR="00A17467" w:rsidRPr="00E36DDE" w:rsidRDefault="00A17467" w:rsidP="00E36DDE">
      <w:pPr>
        <w:rPr>
          <w:rFonts w:ascii="HelveticaNeueLT Std" w:hAnsi="HelveticaNeueLT Std"/>
          <w:b/>
          <w:lang w:val="en-GB" w:eastAsia="en-GB"/>
        </w:rPr>
      </w:pPr>
    </w:p>
    <w:p w:rsidR="00E36DDE" w:rsidRPr="00E36DDE" w:rsidRDefault="00E36DDE" w:rsidP="00242B56">
      <w:pPr>
        <w:numPr>
          <w:ilvl w:val="0"/>
          <w:numId w:val="10"/>
        </w:numPr>
        <w:rPr>
          <w:rFonts w:ascii="HelveticaNeueLT Std" w:eastAsiaTheme="minorEastAsia" w:hAnsi="HelveticaNeueLT Std"/>
          <w:lang w:val="en-GB"/>
        </w:rPr>
      </w:pPr>
      <w:r w:rsidRPr="00E36DDE">
        <w:rPr>
          <w:rFonts w:ascii="HelveticaNeueLT Std" w:eastAsiaTheme="minorEastAsia" w:hAnsi="HelveticaNeueLT Std"/>
          <w:lang w:val="en-GB"/>
        </w:rPr>
        <w:t xml:space="preserve">Maintain professional qualification through a range of training and personal development that satisfies the requirements of CPD and </w:t>
      </w:r>
      <w:r w:rsidR="00FF600F">
        <w:rPr>
          <w:rFonts w:ascii="HelveticaNeueLT Std" w:eastAsiaTheme="minorEastAsia" w:hAnsi="HelveticaNeueLT Std"/>
          <w:lang w:val="en-GB"/>
        </w:rPr>
        <w:t xml:space="preserve">required by </w:t>
      </w:r>
      <w:r w:rsidRPr="00E36DDE">
        <w:rPr>
          <w:rFonts w:ascii="HelveticaNeueLT Std" w:eastAsiaTheme="minorEastAsia" w:hAnsi="HelveticaNeueLT Std"/>
          <w:lang w:val="en-GB"/>
        </w:rPr>
        <w:t>RICS.</w:t>
      </w:r>
    </w:p>
    <w:p w:rsidR="00E36DDE" w:rsidRPr="00E36DDE" w:rsidRDefault="00E36DDE" w:rsidP="00E36DDE">
      <w:pPr>
        <w:rPr>
          <w:rFonts w:ascii="HelveticaNeueLT Std" w:eastAsiaTheme="minorEastAsia" w:hAnsi="HelveticaNeueLT Std" w:cstheme="minorBidi"/>
          <w:b/>
          <w:lang w:val="en-GB" w:eastAsia="en-GB"/>
        </w:rPr>
      </w:pPr>
    </w:p>
    <w:p w:rsidR="00E36DDE" w:rsidRDefault="00E36DDE" w:rsidP="00E36DDE">
      <w:pPr>
        <w:rPr>
          <w:rFonts w:ascii="HelveticaNeueLT Std" w:eastAsiaTheme="minorEastAsia" w:hAnsi="HelveticaNeueLT Std" w:cstheme="minorBidi"/>
          <w:b/>
          <w:lang w:val="en-GB" w:eastAsia="en-GB"/>
        </w:rPr>
      </w:pPr>
      <w:r w:rsidRPr="00E36DDE">
        <w:rPr>
          <w:rFonts w:ascii="HelveticaNeueLT Std" w:eastAsiaTheme="minorEastAsia" w:hAnsi="HelveticaNeueLT Std" w:cstheme="minorBidi"/>
          <w:b/>
          <w:lang w:val="en-GB" w:eastAsia="en-GB"/>
        </w:rPr>
        <w:t>Self-discipline and Organisation</w:t>
      </w:r>
    </w:p>
    <w:p w:rsidR="00A17467" w:rsidRPr="00E36DDE" w:rsidRDefault="00A17467" w:rsidP="00E36DDE">
      <w:pPr>
        <w:rPr>
          <w:rFonts w:ascii="HelveticaNeueLT Std" w:eastAsiaTheme="minorEastAsia" w:hAnsi="HelveticaNeueLT Std" w:cstheme="minorBidi"/>
          <w:b/>
          <w:lang w:val="en-GB" w:eastAsia="en-GB"/>
        </w:rPr>
      </w:pPr>
    </w:p>
    <w:p w:rsidR="00A17467" w:rsidRPr="00A17467" w:rsidRDefault="00E36DDE" w:rsidP="00A17467">
      <w:pPr>
        <w:numPr>
          <w:ilvl w:val="0"/>
          <w:numId w:val="6"/>
        </w:numPr>
        <w:rPr>
          <w:rFonts w:ascii="HelveticaNeueLT Std" w:eastAsiaTheme="minorEastAsia" w:hAnsi="HelveticaNeueLT Std"/>
          <w:lang w:val="en-GB"/>
        </w:rPr>
      </w:pPr>
      <w:r w:rsidRPr="00E36DDE">
        <w:rPr>
          <w:rFonts w:ascii="HelveticaNeueLT Std" w:eastAsiaTheme="minorEastAsia" w:hAnsi="HelveticaNeueLT Std"/>
          <w:lang w:val="en-GB"/>
        </w:rPr>
        <w:t>Flexible &amp; self motivated</w:t>
      </w:r>
    </w:p>
    <w:p w:rsidR="00E36DDE" w:rsidRPr="00E36DDE" w:rsidRDefault="00E36DDE" w:rsidP="00242B56">
      <w:pPr>
        <w:numPr>
          <w:ilvl w:val="0"/>
          <w:numId w:val="6"/>
        </w:numPr>
        <w:rPr>
          <w:rFonts w:ascii="HelveticaNeueLT Std" w:eastAsiaTheme="minorEastAsia" w:hAnsi="HelveticaNeueLT Std"/>
          <w:lang w:val="en-GB"/>
        </w:rPr>
      </w:pPr>
      <w:r w:rsidRPr="00E36DDE">
        <w:rPr>
          <w:rFonts w:ascii="HelveticaNeueLT Std" w:eastAsiaTheme="minorEastAsia" w:hAnsi="HelveticaNeueLT Std"/>
          <w:lang w:val="en-GB"/>
        </w:rPr>
        <w:t>Ability to meet deadlines.</w:t>
      </w:r>
    </w:p>
    <w:p w:rsidR="00E36DDE" w:rsidRPr="00E36DDE" w:rsidRDefault="00E36DDE" w:rsidP="00242B56">
      <w:pPr>
        <w:numPr>
          <w:ilvl w:val="0"/>
          <w:numId w:val="6"/>
        </w:numPr>
        <w:rPr>
          <w:rFonts w:ascii="HelveticaNeueLT Std" w:eastAsiaTheme="minorEastAsia" w:hAnsi="HelveticaNeueLT Std"/>
          <w:lang w:val="en-GB"/>
        </w:rPr>
      </w:pPr>
      <w:r w:rsidRPr="00E36DDE">
        <w:rPr>
          <w:rFonts w:ascii="HelveticaNeueLT Std" w:eastAsiaTheme="minorEastAsia" w:hAnsi="HelveticaNeueLT Std"/>
          <w:lang w:val="en-GB"/>
        </w:rPr>
        <w:t xml:space="preserve">Able to manage and arrange own workload working to professional standards with a minimum of direct supervision. </w:t>
      </w:r>
    </w:p>
    <w:p w:rsidR="00E36DDE" w:rsidRPr="00E36DDE" w:rsidRDefault="00E36DDE" w:rsidP="00E36DDE">
      <w:pPr>
        <w:rPr>
          <w:rFonts w:ascii="HelveticaNeueLT Std" w:eastAsiaTheme="minorEastAsia" w:hAnsi="HelveticaNeueLT Std" w:cstheme="minorBidi"/>
          <w:lang w:val="en-GB" w:eastAsia="en-GB"/>
        </w:rPr>
      </w:pPr>
    </w:p>
    <w:p w:rsidR="00E36DDE" w:rsidRDefault="00E36DDE" w:rsidP="00E36DDE">
      <w:pPr>
        <w:rPr>
          <w:rFonts w:ascii="HelveticaNeueLT Std" w:eastAsiaTheme="minorEastAsia" w:hAnsi="HelveticaNeueLT Std" w:cstheme="minorBidi"/>
          <w:b/>
          <w:lang w:val="en-GB" w:eastAsia="en-GB"/>
        </w:rPr>
      </w:pPr>
      <w:r w:rsidRPr="00E36DDE">
        <w:rPr>
          <w:rFonts w:ascii="HelveticaNeueLT Std" w:eastAsiaTheme="minorEastAsia" w:hAnsi="HelveticaNeueLT Std" w:cstheme="minorBidi"/>
          <w:b/>
          <w:lang w:val="en-GB" w:eastAsia="en-GB"/>
        </w:rPr>
        <w:t>Communicating Effectively and Appreciating Diversity</w:t>
      </w:r>
    </w:p>
    <w:p w:rsidR="00A17467" w:rsidRPr="00E36DDE" w:rsidRDefault="00A17467" w:rsidP="00E36DDE">
      <w:pPr>
        <w:rPr>
          <w:rFonts w:ascii="HelveticaNeueLT Std" w:eastAsiaTheme="minorEastAsia" w:hAnsi="HelveticaNeueLT Std" w:cstheme="minorBidi"/>
          <w:b/>
          <w:lang w:val="en-GB" w:eastAsia="en-GB"/>
        </w:rPr>
      </w:pPr>
    </w:p>
    <w:p w:rsidR="00E36DDE" w:rsidRPr="00E36DDE" w:rsidRDefault="00E36DDE" w:rsidP="00242B56">
      <w:pPr>
        <w:numPr>
          <w:ilvl w:val="0"/>
          <w:numId w:val="6"/>
        </w:numPr>
        <w:rPr>
          <w:rFonts w:ascii="HelveticaNeueLT Std" w:eastAsiaTheme="minorEastAsia" w:hAnsi="HelveticaNeueLT Std"/>
          <w:lang w:val="en-GB"/>
        </w:rPr>
      </w:pPr>
      <w:r w:rsidRPr="00E36DDE">
        <w:rPr>
          <w:rFonts w:ascii="HelveticaNeueLT Std" w:eastAsiaTheme="minorEastAsia" w:hAnsi="HelveticaNeueLT Std"/>
          <w:lang w:val="en-GB"/>
        </w:rPr>
        <w:t>High level communication skills – verbal, including presentations, by telephone, writing reports, with tenants, members of the public, staff colleagues, Councillors. Ability to present factual information accurately, clearly and concisely.</w:t>
      </w:r>
    </w:p>
    <w:p w:rsidR="00E36DDE" w:rsidRPr="00E36DDE" w:rsidRDefault="00E36DDE" w:rsidP="00242B56">
      <w:pPr>
        <w:numPr>
          <w:ilvl w:val="0"/>
          <w:numId w:val="6"/>
        </w:numPr>
        <w:rPr>
          <w:rFonts w:ascii="HelveticaNeueLT Std" w:eastAsiaTheme="minorEastAsia" w:hAnsi="HelveticaNeueLT Std" w:cstheme="minorBidi"/>
          <w:lang w:val="en-GB" w:eastAsia="en-GB"/>
        </w:rPr>
      </w:pPr>
      <w:r w:rsidRPr="00E36DDE">
        <w:rPr>
          <w:rFonts w:ascii="HelveticaNeueLT Std" w:eastAsiaTheme="minorEastAsia" w:hAnsi="HelveticaNeueLT Std" w:cstheme="minorBidi"/>
          <w:lang w:val="en-GB" w:eastAsia="en-GB"/>
        </w:rPr>
        <w:t>Understanding and commitment to promoting and implementing the Council’s Equal Opportunities policies.</w:t>
      </w:r>
    </w:p>
    <w:p w:rsidR="00E36DDE" w:rsidRPr="00E36DDE" w:rsidRDefault="00E36DDE" w:rsidP="00E36DDE">
      <w:pPr>
        <w:rPr>
          <w:rFonts w:ascii="HelveticaNeueLT Std" w:eastAsiaTheme="minorEastAsia" w:hAnsi="HelveticaNeueLT Std" w:cstheme="minorBidi"/>
          <w:lang w:val="en-GB" w:eastAsia="en-GB"/>
        </w:rPr>
      </w:pPr>
    </w:p>
    <w:p w:rsidR="00E36DDE" w:rsidRPr="00E36DDE" w:rsidRDefault="00E36DDE" w:rsidP="00E36DDE">
      <w:pPr>
        <w:ind w:left="720"/>
        <w:rPr>
          <w:rFonts w:ascii="HelveticaNeueLT Std" w:eastAsiaTheme="minorEastAsia" w:hAnsi="HelveticaNeueLT Std"/>
          <w:lang w:val="en-GB"/>
        </w:rPr>
      </w:pPr>
    </w:p>
    <w:p w:rsidR="00E36DDE" w:rsidRDefault="00E36DDE" w:rsidP="00E36DDE">
      <w:pPr>
        <w:rPr>
          <w:rFonts w:ascii="HelveticaNeueLT Std" w:hAnsi="HelveticaNeueLT Std"/>
          <w:b/>
          <w:lang w:val="en-GB" w:eastAsia="en-GB"/>
        </w:rPr>
      </w:pPr>
      <w:r w:rsidRPr="00E36DDE">
        <w:rPr>
          <w:rFonts w:ascii="HelveticaNeueLT Std" w:hAnsi="HelveticaNeueLT Std"/>
          <w:b/>
          <w:lang w:val="en-GB" w:eastAsia="en-GB"/>
        </w:rPr>
        <w:t>Managing People</w:t>
      </w:r>
    </w:p>
    <w:p w:rsidR="00A17467" w:rsidRPr="00E36DDE" w:rsidRDefault="00A17467" w:rsidP="00E36DDE">
      <w:pPr>
        <w:rPr>
          <w:rFonts w:ascii="HelveticaNeueLT Std" w:hAnsi="HelveticaNeueLT Std"/>
          <w:b/>
          <w:lang w:val="en-GB" w:eastAsia="en-GB"/>
        </w:rPr>
      </w:pPr>
    </w:p>
    <w:p w:rsidR="00E36DDE" w:rsidRPr="00E36DDE" w:rsidRDefault="00E36DDE" w:rsidP="00242B56">
      <w:pPr>
        <w:numPr>
          <w:ilvl w:val="0"/>
          <w:numId w:val="11"/>
        </w:numPr>
        <w:rPr>
          <w:rFonts w:ascii="HelveticaNeueLT Std" w:eastAsiaTheme="minorEastAsia" w:hAnsi="HelveticaNeueLT Std"/>
          <w:b/>
          <w:lang w:val="en-GB"/>
        </w:rPr>
      </w:pPr>
      <w:r w:rsidRPr="00E36DDE">
        <w:rPr>
          <w:rFonts w:ascii="HelveticaNeueLT Std" w:eastAsiaTheme="minorEastAsia" w:hAnsi="HelveticaNeueLT Std"/>
          <w:lang w:val="en-GB"/>
        </w:rPr>
        <w:t>Ability to advise less experienced staff and provide support in a mentoring style.</w:t>
      </w:r>
    </w:p>
    <w:p w:rsidR="00E36DDE" w:rsidRPr="00E36DDE" w:rsidRDefault="00E36DDE" w:rsidP="00E36DDE">
      <w:pPr>
        <w:rPr>
          <w:rFonts w:ascii="HelveticaNeueLT Std" w:eastAsiaTheme="minorEastAsia" w:hAnsi="HelveticaNeueLT Std" w:cstheme="minorBidi"/>
          <w:lang w:val="en-GB" w:eastAsia="en-GB"/>
        </w:rPr>
      </w:pPr>
    </w:p>
    <w:p w:rsidR="00E36DDE" w:rsidRDefault="00E36DDE" w:rsidP="00E36DDE">
      <w:pPr>
        <w:rPr>
          <w:rFonts w:ascii="HelveticaNeueLT Std" w:eastAsiaTheme="minorEastAsia" w:hAnsi="HelveticaNeueLT Std" w:cstheme="minorBidi"/>
          <w:b/>
          <w:lang w:val="en-GB" w:eastAsia="en-GB"/>
        </w:rPr>
      </w:pPr>
      <w:r w:rsidRPr="00E36DDE">
        <w:rPr>
          <w:rFonts w:ascii="HelveticaNeueLT Std" w:eastAsiaTheme="minorEastAsia" w:hAnsi="HelveticaNeueLT Std" w:cstheme="minorBidi"/>
          <w:b/>
          <w:lang w:val="en-GB" w:eastAsia="en-GB"/>
        </w:rPr>
        <w:t>Customer focus</w:t>
      </w:r>
    </w:p>
    <w:p w:rsidR="00A17467" w:rsidRPr="00E36DDE" w:rsidRDefault="00A17467" w:rsidP="00E36DDE">
      <w:pPr>
        <w:rPr>
          <w:rFonts w:ascii="HelveticaNeueLT Std" w:eastAsiaTheme="minorEastAsia" w:hAnsi="HelveticaNeueLT Std" w:cstheme="minorBidi"/>
          <w:b/>
          <w:lang w:val="en-GB" w:eastAsia="en-GB"/>
        </w:rPr>
      </w:pPr>
    </w:p>
    <w:p w:rsidR="00E36DDE" w:rsidRPr="00E36DDE" w:rsidRDefault="00E36DDE" w:rsidP="00242B56">
      <w:pPr>
        <w:numPr>
          <w:ilvl w:val="0"/>
          <w:numId w:val="8"/>
        </w:numPr>
        <w:rPr>
          <w:rFonts w:ascii="HelveticaNeueLT Std" w:eastAsiaTheme="minorEastAsia" w:hAnsi="HelveticaNeueLT Std" w:cstheme="minorBidi"/>
          <w:lang w:val="en-GB" w:eastAsia="en-GB"/>
        </w:rPr>
      </w:pPr>
      <w:r w:rsidRPr="00E36DDE">
        <w:rPr>
          <w:rFonts w:ascii="HelveticaNeueLT Std" w:eastAsiaTheme="minorEastAsia" w:hAnsi="HelveticaNeueLT Std" w:cstheme="minorBidi"/>
          <w:lang w:val="en-GB" w:eastAsia="en-GB"/>
        </w:rPr>
        <w:t>Promotes a positive image of the capabilities of the Strategic Property Team across the Council and externally to partners and the general public.</w:t>
      </w:r>
    </w:p>
    <w:p w:rsidR="00E36DDE" w:rsidRPr="00E36DDE" w:rsidRDefault="00E36DDE" w:rsidP="00E36DDE">
      <w:pPr>
        <w:rPr>
          <w:rFonts w:ascii="HelveticaNeueLT Std" w:eastAsiaTheme="minorEastAsia" w:hAnsi="HelveticaNeueLT Std" w:cstheme="minorBidi"/>
          <w:lang w:val="en-GB" w:eastAsia="en-GB"/>
        </w:rPr>
      </w:pPr>
    </w:p>
    <w:p w:rsidR="00E36DDE" w:rsidRDefault="00E36DDE" w:rsidP="00E36DDE">
      <w:pPr>
        <w:rPr>
          <w:rFonts w:ascii="HelveticaNeueLT Std" w:eastAsiaTheme="minorEastAsia" w:hAnsi="HelveticaNeueLT Std" w:cstheme="minorBidi"/>
          <w:b/>
          <w:lang w:val="en-GB" w:eastAsia="en-GB"/>
        </w:rPr>
      </w:pPr>
      <w:r w:rsidRPr="00E36DDE">
        <w:rPr>
          <w:rFonts w:ascii="HelveticaNeueLT Std" w:eastAsiaTheme="minorEastAsia" w:hAnsi="HelveticaNeueLT Std" w:cstheme="minorBidi"/>
          <w:b/>
          <w:lang w:val="en-GB" w:eastAsia="en-GB"/>
        </w:rPr>
        <w:t>Political and Organisational Awareness</w:t>
      </w:r>
    </w:p>
    <w:p w:rsidR="00A17467" w:rsidRPr="00E36DDE" w:rsidRDefault="00A17467" w:rsidP="00E36DDE">
      <w:pPr>
        <w:rPr>
          <w:rFonts w:ascii="HelveticaNeueLT Std" w:eastAsiaTheme="minorEastAsia" w:hAnsi="HelveticaNeueLT Std" w:cstheme="minorBidi"/>
          <w:b/>
          <w:lang w:val="en-GB" w:eastAsia="en-GB"/>
        </w:rPr>
      </w:pPr>
    </w:p>
    <w:p w:rsidR="00E36DDE" w:rsidRPr="00E36DDE" w:rsidRDefault="00E36DDE" w:rsidP="00242B56">
      <w:pPr>
        <w:numPr>
          <w:ilvl w:val="0"/>
          <w:numId w:val="8"/>
        </w:numPr>
        <w:rPr>
          <w:rFonts w:ascii="HelveticaNeueLT Std" w:eastAsiaTheme="minorEastAsia" w:hAnsi="HelveticaNeueLT Std" w:cstheme="minorBidi"/>
          <w:lang w:val="en-GB" w:eastAsia="en-GB"/>
        </w:rPr>
      </w:pPr>
      <w:r w:rsidRPr="00E36DDE">
        <w:rPr>
          <w:rFonts w:ascii="HelveticaNeueLT Std" w:eastAsiaTheme="minorEastAsia" w:hAnsi="HelveticaNeueLT Std" w:cstheme="minorBidi"/>
          <w:lang w:val="en-GB" w:eastAsia="en-GB"/>
        </w:rPr>
        <w:t>A good understanding of associated issues within the public sector.</w:t>
      </w:r>
    </w:p>
    <w:p w:rsidR="00972508" w:rsidRDefault="00972508" w:rsidP="0019317C">
      <w:pPr>
        <w:rPr>
          <w:rFonts w:ascii="HelveticaNeueLT Std" w:hAnsi="HelveticaNeueLT Std"/>
          <w:b/>
        </w:rPr>
      </w:pPr>
    </w:p>
    <w:p w:rsidR="006428FB" w:rsidRPr="00BD69EE" w:rsidRDefault="006428FB" w:rsidP="00931F3E">
      <w:pPr>
        <w:pStyle w:val="Header"/>
        <w:tabs>
          <w:tab w:val="clear" w:pos="4153"/>
          <w:tab w:val="clear" w:pos="8306"/>
        </w:tabs>
        <w:jc w:val="both"/>
        <w:rPr>
          <w:rFonts w:ascii="HelveticaNeueLT Std" w:hAnsi="HelveticaNeueLT Std"/>
        </w:rPr>
      </w:pPr>
    </w:p>
    <w:p w:rsidR="006428FB" w:rsidRDefault="006428FB" w:rsidP="00931F3E">
      <w:pPr>
        <w:pStyle w:val="Header"/>
        <w:tabs>
          <w:tab w:val="clear" w:pos="4153"/>
          <w:tab w:val="clear" w:pos="8306"/>
        </w:tabs>
        <w:jc w:val="both"/>
        <w:rPr>
          <w:rFonts w:ascii="HelveticaNeueLT Std" w:hAnsi="HelveticaNeueLT Std"/>
        </w:rPr>
      </w:pPr>
    </w:p>
    <w:p w:rsidR="00E36DDE" w:rsidRDefault="00E36DDE">
      <w:pPr>
        <w:rPr>
          <w:rFonts w:ascii="HelveticaNeueLT Std" w:hAnsi="HelveticaNeueLT Std"/>
        </w:rPr>
      </w:pPr>
      <w:r>
        <w:rPr>
          <w:rFonts w:ascii="HelveticaNeueLT Std" w:hAnsi="HelveticaNeueLT Std"/>
        </w:rPr>
        <w:br w:type="page"/>
      </w:r>
    </w:p>
    <w:p w:rsidR="00E36DDE" w:rsidRDefault="00E36DDE" w:rsidP="00E36DDE">
      <w:pPr>
        <w:ind w:left="-180"/>
        <w:rPr>
          <w:rFonts w:ascii="HelveticaNeueLT Std" w:hAnsi="HelveticaNeueLT Std" w:cstheme="minorHAnsi"/>
          <w:b/>
        </w:rPr>
      </w:pPr>
    </w:p>
    <w:p w:rsidR="00E36DDE" w:rsidRPr="00E36DDE" w:rsidRDefault="00E36DDE" w:rsidP="00E36DDE">
      <w:pPr>
        <w:ind w:left="-180"/>
        <w:rPr>
          <w:rFonts w:ascii="HelveticaNeueLT Std" w:hAnsi="HelveticaNeueLT Std" w:cstheme="minorHAnsi"/>
          <w:b/>
        </w:rPr>
      </w:pPr>
      <w:r w:rsidRPr="00E36DDE">
        <w:rPr>
          <w:rFonts w:ascii="HelveticaNeueLT Std" w:hAnsi="HelveticaNeueLT Std" w:cstheme="minorHAnsi"/>
          <w:b/>
        </w:rPr>
        <w:t xml:space="preserve">The employee’s duties require the following activities: </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720"/>
        <w:gridCol w:w="4690"/>
        <w:gridCol w:w="993"/>
      </w:tblGrid>
      <w:tr w:rsidR="00E36DDE" w:rsidRPr="00E36DDE" w:rsidTr="00E36DDE">
        <w:tc>
          <w:tcPr>
            <w:tcW w:w="3422" w:type="dxa"/>
          </w:tcPr>
          <w:p w:rsidR="00E36DDE" w:rsidRPr="00E36DDE" w:rsidRDefault="00E36DDE" w:rsidP="00E36DDE">
            <w:pPr>
              <w:rPr>
                <w:rFonts w:ascii="HelveticaNeueLT Std" w:hAnsi="HelveticaNeueLT Std" w:cstheme="minorHAnsi"/>
              </w:rPr>
            </w:pPr>
          </w:p>
        </w:tc>
        <w:tc>
          <w:tcPr>
            <w:tcW w:w="720" w:type="dxa"/>
            <w:hideMark/>
          </w:tcPr>
          <w:p w:rsidR="00E36DDE" w:rsidRPr="00E36DDE" w:rsidRDefault="00E36DDE" w:rsidP="00E36DDE">
            <w:pPr>
              <w:rPr>
                <w:rFonts w:ascii="HelveticaNeueLT Std" w:hAnsi="HelveticaNeueLT Std" w:cstheme="minorHAnsi"/>
                <w:b/>
              </w:rPr>
            </w:pPr>
            <w:r w:rsidRPr="00E36DDE">
              <w:rPr>
                <w:rFonts w:ascii="HelveticaNeueLT Std" w:hAnsi="HelveticaNeueLT Std" w:cstheme="minorHAnsi"/>
                <w:b/>
              </w:rPr>
              <w:t xml:space="preserve">Yes </w:t>
            </w:r>
          </w:p>
        </w:tc>
        <w:tc>
          <w:tcPr>
            <w:tcW w:w="4690" w:type="dxa"/>
          </w:tcPr>
          <w:p w:rsidR="00E36DDE" w:rsidRPr="00E36DDE" w:rsidRDefault="00E36DDE" w:rsidP="00E36DDE">
            <w:pPr>
              <w:rPr>
                <w:rFonts w:ascii="HelveticaNeueLT Std" w:hAnsi="HelveticaNeueLT Std" w:cstheme="minorHAnsi"/>
                <w:b/>
              </w:rPr>
            </w:pPr>
          </w:p>
        </w:tc>
        <w:tc>
          <w:tcPr>
            <w:tcW w:w="993" w:type="dxa"/>
            <w:hideMark/>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b/>
              </w:rPr>
              <w:t>Yes</w:t>
            </w:r>
          </w:p>
        </w:tc>
      </w:tr>
      <w:tr w:rsidR="00E36DDE" w:rsidRPr="00E36DDE" w:rsidTr="00E36DDE">
        <w:tc>
          <w:tcPr>
            <w:tcW w:w="3422" w:type="dxa"/>
            <w:hideMark/>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Office duties</w:t>
            </w:r>
          </w:p>
        </w:tc>
        <w:tc>
          <w:tcPr>
            <w:tcW w:w="720" w:type="dxa"/>
            <w:vAlign w:val="center"/>
            <w:hideMark/>
          </w:tcPr>
          <w:p w:rsidR="00E36DDE" w:rsidRPr="00E36DDE" w:rsidRDefault="00E36DDE" w:rsidP="00E36DDE">
            <w:pPr>
              <w:jc w:val="center"/>
              <w:rPr>
                <w:rFonts w:ascii="HelveticaNeueLT Std" w:hAnsi="HelveticaNeueLT Std" w:cstheme="minorHAnsi"/>
              </w:rPr>
            </w:pPr>
            <w:r w:rsidRPr="00E36DDE">
              <w:rPr>
                <w:rFonts w:ascii="HelveticaNeueLT Std" w:hAnsi="HelveticaNeueLT Std" w:cstheme="minorHAnsi"/>
              </w:rPr>
              <w:sym w:font="Wingdings" w:char="F0FC"/>
            </w:r>
          </w:p>
        </w:tc>
        <w:tc>
          <w:tcPr>
            <w:tcW w:w="4690" w:type="dxa"/>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 xml:space="preserve">Outdoor work </w:t>
            </w:r>
            <w:r w:rsidRPr="00E36DDE">
              <w:rPr>
                <w:rFonts w:ascii="HelveticaNeueLT Std" w:hAnsi="HelveticaNeueLT Std" w:cstheme="minorHAnsi"/>
                <w:b/>
              </w:rPr>
              <w:t xml:space="preserve">/ </w:t>
            </w:r>
            <w:r w:rsidRPr="00E36DDE">
              <w:rPr>
                <w:rFonts w:ascii="HelveticaNeueLT Std" w:hAnsi="HelveticaNeueLT Std" w:cstheme="minorHAnsi"/>
              </w:rPr>
              <w:t>uneven surfaces</w:t>
            </w:r>
          </w:p>
        </w:tc>
        <w:tc>
          <w:tcPr>
            <w:tcW w:w="993" w:type="dxa"/>
          </w:tcPr>
          <w:p w:rsidR="00E36DDE" w:rsidRPr="00E36DDE" w:rsidRDefault="00E36DDE" w:rsidP="00E36DDE">
            <w:pPr>
              <w:rPr>
                <w:rFonts w:ascii="HelveticaNeueLT Std" w:hAnsi="HelveticaNeueLT Std" w:cstheme="minorHAnsi"/>
              </w:rPr>
            </w:pPr>
          </w:p>
        </w:tc>
      </w:tr>
      <w:tr w:rsidR="00E36DDE" w:rsidRPr="00E36DDE" w:rsidTr="00E36DDE">
        <w:tc>
          <w:tcPr>
            <w:tcW w:w="3422" w:type="dxa"/>
            <w:hideMark/>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Use of a computer</w:t>
            </w:r>
          </w:p>
        </w:tc>
        <w:tc>
          <w:tcPr>
            <w:tcW w:w="720" w:type="dxa"/>
            <w:vAlign w:val="center"/>
            <w:hideMark/>
          </w:tcPr>
          <w:p w:rsidR="00E36DDE" w:rsidRPr="00E36DDE" w:rsidRDefault="00E36DDE" w:rsidP="00E36DDE">
            <w:pPr>
              <w:jc w:val="center"/>
              <w:rPr>
                <w:rFonts w:ascii="HelveticaNeueLT Std" w:hAnsi="HelveticaNeueLT Std" w:cstheme="minorHAnsi"/>
              </w:rPr>
            </w:pPr>
            <w:r w:rsidRPr="00E36DDE">
              <w:rPr>
                <w:rFonts w:ascii="HelveticaNeueLT Std" w:hAnsi="HelveticaNeueLT Std" w:cstheme="minorHAnsi"/>
              </w:rPr>
              <w:sym w:font="Wingdings" w:char="F0FC"/>
            </w:r>
          </w:p>
        </w:tc>
        <w:tc>
          <w:tcPr>
            <w:tcW w:w="4690" w:type="dxa"/>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 xml:space="preserve">Working at heights </w:t>
            </w:r>
            <w:r w:rsidRPr="00E36DDE">
              <w:rPr>
                <w:rFonts w:ascii="HelveticaNeueLT Std" w:hAnsi="HelveticaNeueLT Std" w:cstheme="minorHAnsi"/>
                <w:b/>
              </w:rPr>
              <w:t xml:space="preserve">/ </w:t>
            </w:r>
            <w:r w:rsidRPr="00E36DDE">
              <w:rPr>
                <w:rFonts w:ascii="HelveticaNeueLT Std" w:hAnsi="HelveticaNeueLT Std" w:cstheme="minorHAnsi"/>
              </w:rPr>
              <w:t xml:space="preserve">on  ladders </w:t>
            </w:r>
            <w:r w:rsidRPr="00E36DDE">
              <w:rPr>
                <w:rFonts w:ascii="HelveticaNeueLT Std" w:hAnsi="HelveticaNeueLT Std" w:cstheme="minorHAnsi"/>
                <w:b/>
              </w:rPr>
              <w:t xml:space="preserve">/ </w:t>
            </w:r>
            <w:r w:rsidRPr="00E36DDE">
              <w:rPr>
                <w:rFonts w:ascii="HelveticaNeueLT Std" w:hAnsi="HelveticaNeueLT Std" w:cstheme="minorHAnsi"/>
              </w:rPr>
              <w:t>roof work</w:t>
            </w:r>
          </w:p>
        </w:tc>
        <w:tc>
          <w:tcPr>
            <w:tcW w:w="993" w:type="dxa"/>
            <w:hideMark/>
          </w:tcPr>
          <w:p w:rsidR="00E36DDE" w:rsidRPr="00E36DDE" w:rsidRDefault="00E36DDE" w:rsidP="00E36DDE">
            <w:pPr>
              <w:rPr>
                <w:rFonts w:ascii="HelveticaNeueLT Std" w:hAnsi="HelveticaNeueLT Std" w:cstheme="minorHAnsi"/>
              </w:rPr>
            </w:pPr>
          </w:p>
        </w:tc>
      </w:tr>
      <w:tr w:rsidR="00E36DDE" w:rsidRPr="00E36DDE" w:rsidTr="00E36DDE">
        <w:tc>
          <w:tcPr>
            <w:tcW w:w="3422" w:type="dxa"/>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Audio typing</w:t>
            </w:r>
          </w:p>
        </w:tc>
        <w:tc>
          <w:tcPr>
            <w:tcW w:w="720" w:type="dxa"/>
          </w:tcPr>
          <w:p w:rsidR="00E36DDE" w:rsidRPr="00E36DDE" w:rsidRDefault="00E36DDE" w:rsidP="00E36DDE">
            <w:pPr>
              <w:rPr>
                <w:rFonts w:ascii="HelveticaNeueLT Std" w:hAnsi="HelveticaNeueLT Std" w:cstheme="minorHAnsi"/>
              </w:rPr>
            </w:pPr>
          </w:p>
        </w:tc>
        <w:tc>
          <w:tcPr>
            <w:tcW w:w="4690" w:type="dxa"/>
            <w:hideMark/>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Confined spaces</w:t>
            </w:r>
          </w:p>
        </w:tc>
        <w:tc>
          <w:tcPr>
            <w:tcW w:w="993" w:type="dxa"/>
          </w:tcPr>
          <w:p w:rsidR="00E36DDE" w:rsidRPr="00E36DDE" w:rsidRDefault="00E36DDE" w:rsidP="00E36DDE">
            <w:pPr>
              <w:rPr>
                <w:rFonts w:ascii="HelveticaNeueLT Std" w:hAnsi="HelveticaNeueLT Std" w:cstheme="minorHAnsi"/>
              </w:rPr>
            </w:pPr>
          </w:p>
        </w:tc>
      </w:tr>
      <w:tr w:rsidR="00E36DDE" w:rsidRPr="00E36DDE" w:rsidTr="00E36DDE">
        <w:tc>
          <w:tcPr>
            <w:tcW w:w="3422" w:type="dxa"/>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Potentially confrontational work</w:t>
            </w:r>
          </w:p>
        </w:tc>
        <w:tc>
          <w:tcPr>
            <w:tcW w:w="720" w:type="dxa"/>
            <w:vAlign w:val="center"/>
            <w:hideMark/>
          </w:tcPr>
          <w:p w:rsidR="00E36DDE" w:rsidRPr="00E36DDE" w:rsidRDefault="00E36DDE" w:rsidP="00E36DDE">
            <w:pPr>
              <w:jc w:val="center"/>
              <w:rPr>
                <w:rFonts w:ascii="HelveticaNeueLT Std" w:hAnsi="HelveticaNeueLT Std" w:cstheme="minorHAnsi"/>
              </w:rPr>
            </w:pPr>
            <w:r w:rsidRPr="00E36DDE">
              <w:rPr>
                <w:rFonts w:ascii="HelveticaNeueLT Std" w:hAnsi="HelveticaNeueLT Std" w:cstheme="minorHAnsi"/>
              </w:rPr>
              <w:sym w:font="Wingdings" w:char="F0FC"/>
            </w:r>
          </w:p>
        </w:tc>
        <w:tc>
          <w:tcPr>
            <w:tcW w:w="4690" w:type="dxa"/>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 xml:space="preserve">Outdoor work or extremes of temperature </w:t>
            </w:r>
          </w:p>
        </w:tc>
        <w:tc>
          <w:tcPr>
            <w:tcW w:w="993" w:type="dxa"/>
          </w:tcPr>
          <w:p w:rsidR="00E36DDE" w:rsidRPr="00E36DDE" w:rsidRDefault="00E36DDE" w:rsidP="00E36DDE">
            <w:pPr>
              <w:rPr>
                <w:rFonts w:ascii="HelveticaNeueLT Std" w:hAnsi="HelveticaNeueLT Std" w:cstheme="minorHAnsi"/>
              </w:rPr>
            </w:pPr>
          </w:p>
        </w:tc>
      </w:tr>
      <w:tr w:rsidR="00E36DDE" w:rsidRPr="00E36DDE" w:rsidTr="00E36DDE">
        <w:tc>
          <w:tcPr>
            <w:tcW w:w="3422" w:type="dxa"/>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 xml:space="preserve">Crisis or conflict situations  </w:t>
            </w:r>
          </w:p>
        </w:tc>
        <w:tc>
          <w:tcPr>
            <w:tcW w:w="720" w:type="dxa"/>
          </w:tcPr>
          <w:p w:rsidR="00E36DDE" w:rsidRPr="00E36DDE" w:rsidRDefault="00E36DDE" w:rsidP="00E36DDE">
            <w:pPr>
              <w:rPr>
                <w:rFonts w:ascii="HelveticaNeueLT Std" w:hAnsi="HelveticaNeueLT Std" w:cstheme="minorHAnsi"/>
              </w:rPr>
            </w:pPr>
          </w:p>
        </w:tc>
        <w:tc>
          <w:tcPr>
            <w:tcW w:w="4690" w:type="dxa"/>
          </w:tcPr>
          <w:p w:rsidR="00E36DDE" w:rsidRPr="00E36DDE" w:rsidRDefault="00E36DDE" w:rsidP="00E36DDE">
            <w:pPr>
              <w:spacing w:before="120"/>
              <w:rPr>
                <w:rFonts w:ascii="HelveticaNeueLT Std" w:hAnsi="HelveticaNeueLT Std" w:cstheme="minorHAnsi"/>
              </w:rPr>
            </w:pPr>
            <w:r w:rsidRPr="00E36DDE">
              <w:rPr>
                <w:rFonts w:ascii="HelveticaNeueLT Std" w:hAnsi="HelveticaNeueLT Std" w:cstheme="minorHAnsi"/>
              </w:rPr>
              <w:t>Driving a Minibus as part of duties or as a volunteer</w:t>
            </w:r>
          </w:p>
        </w:tc>
        <w:tc>
          <w:tcPr>
            <w:tcW w:w="993" w:type="dxa"/>
          </w:tcPr>
          <w:p w:rsidR="00E36DDE" w:rsidRPr="00E36DDE" w:rsidRDefault="00E36DDE" w:rsidP="00E36DDE">
            <w:pPr>
              <w:rPr>
                <w:rFonts w:ascii="HelveticaNeueLT Std" w:hAnsi="HelveticaNeueLT Std" w:cstheme="minorHAnsi"/>
              </w:rPr>
            </w:pPr>
          </w:p>
        </w:tc>
      </w:tr>
      <w:tr w:rsidR="00E36DDE" w:rsidRPr="00E36DDE" w:rsidTr="00E36DDE">
        <w:tc>
          <w:tcPr>
            <w:tcW w:w="3422" w:type="dxa"/>
            <w:hideMark/>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Management responsibility</w:t>
            </w:r>
          </w:p>
        </w:tc>
        <w:tc>
          <w:tcPr>
            <w:tcW w:w="720" w:type="dxa"/>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sym w:font="Wingdings" w:char="F0FC"/>
            </w:r>
          </w:p>
        </w:tc>
        <w:tc>
          <w:tcPr>
            <w:tcW w:w="4690" w:type="dxa"/>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 xml:space="preserve">Driving car </w:t>
            </w:r>
            <w:r w:rsidRPr="00E36DDE">
              <w:rPr>
                <w:rFonts w:ascii="HelveticaNeueLT Std" w:hAnsi="HelveticaNeueLT Std" w:cstheme="minorHAnsi"/>
                <w:b/>
              </w:rPr>
              <w:t xml:space="preserve">/ </w:t>
            </w:r>
            <w:r w:rsidRPr="00E36DDE">
              <w:rPr>
                <w:rFonts w:ascii="HelveticaNeueLT Std" w:hAnsi="HelveticaNeueLT Std" w:cstheme="minorHAnsi"/>
              </w:rPr>
              <w:t>van as part of duty</w:t>
            </w:r>
          </w:p>
        </w:tc>
        <w:tc>
          <w:tcPr>
            <w:tcW w:w="993" w:type="dxa"/>
          </w:tcPr>
          <w:p w:rsidR="00E36DDE" w:rsidRPr="00E36DDE" w:rsidRDefault="00E36DDE" w:rsidP="00E36DDE">
            <w:pPr>
              <w:rPr>
                <w:rFonts w:ascii="HelveticaNeueLT Std" w:hAnsi="HelveticaNeueLT Std" w:cstheme="minorHAnsi"/>
              </w:rPr>
            </w:pPr>
          </w:p>
        </w:tc>
      </w:tr>
      <w:tr w:rsidR="00E36DDE" w:rsidRPr="00E36DDE" w:rsidTr="00E36DDE">
        <w:tc>
          <w:tcPr>
            <w:tcW w:w="3422" w:type="dxa"/>
            <w:hideMark/>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Tight deadlines</w:t>
            </w:r>
          </w:p>
        </w:tc>
        <w:tc>
          <w:tcPr>
            <w:tcW w:w="720" w:type="dxa"/>
            <w:vAlign w:val="center"/>
            <w:hideMark/>
          </w:tcPr>
          <w:p w:rsidR="00E36DDE" w:rsidRPr="00E36DDE" w:rsidRDefault="00E36DDE" w:rsidP="00E36DDE">
            <w:pPr>
              <w:jc w:val="center"/>
              <w:rPr>
                <w:rFonts w:ascii="HelveticaNeueLT Std" w:hAnsi="HelveticaNeueLT Std" w:cstheme="minorHAnsi"/>
              </w:rPr>
            </w:pPr>
            <w:r w:rsidRPr="00E36DDE">
              <w:rPr>
                <w:rFonts w:ascii="HelveticaNeueLT Std" w:hAnsi="HelveticaNeueLT Std" w:cstheme="minorHAnsi"/>
              </w:rPr>
              <w:sym w:font="Wingdings" w:char="F0FC"/>
            </w:r>
          </w:p>
        </w:tc>
        <w:tc>
          <w:tcPr>
            <w:tcW w:w="4690" w:type="dxa"/>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 xml:space="preserve">LGV </w:t>
            </w:r>
            <w:r w:rsidRPr="00E36DDE">
              <w:rPr>
                <w:rFonts w:ascii="HelveticaNeueLT Std" w:hAnsi="HelveticaNeueLT Std" w:cstheme="minorHAnsi"/>
                <w:b/>
              </w:rPr>
              <w:t xml:space="preserve">/ </w:t>
            </w:r>
            <w:r w:rsidRPr="00E36DDE">
              <w:rPr>
                <w:rFonts w:ascii="HelveticaNeueLT Std" w:hAnsi="HelveticaNeueLT Std" w:cstheme="minorHAnsi"/>
              </w:rPr>
              <w:t>PSV driving</w:t>
            </w:r>
          </w:p>
        </w:tc>
        <w:tc>
          <w:tcPr>
            <w:tcW w:w="993" w:type="dxa"/>
          </w:tcPr>
          <w:p w:rsidR="00E36DDE" w:rsidRPr="00E36DDE" w:rsidRDefault="00E36DDE" w:rsidP="00E36DDE">
            <w:pPr>
              <w:rPr>
                <w:rFonts w:ascii="HelveticaNeueLT Std" w:hAnsi="HelveticaNeueLT Std" w:cstheme="minorHAnsi"/>
              </w:rPr>
            </w:pPr>
          </w:p>
        </w:tc>
      </w:tr>
      <w:tr w:rsidR="00E36DDE" w:rsidRPr="00E36DDE" w:rsidTr="00E36DDE">
        <w:tc>
          <w:tcPr>
            <w:tcW w:w="3422" w:type="dxa"/>
            <w:hideMark/>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Walking 1+ miles during working day</w:t>
            </w:r>
          </w:p>
        </w:tc>
        <w:tc>
          <w:tcPr>
            <w:tcW w:w="720" w:type="dxa"/>
          </w:tcPr>
          <w:p w:rsidR="00E36DDE" w:rsidRPr="00E36DDE" w:rsidRDefault="00E36DDE" w:rsidP="00E36DDE">
            <w:pPr>
              <w:rPr>
                <w:rFonts w:ascii="HelveticaNeueLT Std" w:hAnsi="HelveticaNeueLT Std" w:cstheme="minorHAnsi"/>
              </w:rPr>
            </w:pPr>
          </w:p>
        </w:tc>
        <w:tc>
          <w:tcPr>
            <w:tcW w:w="4690" w:type="dxa"/>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Operating lift-truck, digger or crane</w:t>
            </w:r>
          </w:p>
        </w:tc>
        <w:tc>
          <w:tcPr>
            <w:tcW w:w="993" w:type="dxa"/>
          </w:tcPr>
          <w:p w:rsidR="00E36DDE" w:rsidRPr="00E36DDE" w:rsidRDefault="00E36DDE" w:rsidP="00E36DDE">
            <w:pPr>
              <w:rPr>
                <w:rFonts w:ascii="HelveticaNeueLT Std" w:hAnsi="HelveticaNeueLT Std" w:cstheme="minorHAnsi"/>
              </w:rPr>
            </w:pPr>
          </w:p>
        </w:tc>
      </w:tr>
      <w:tr w:rsidR="00E36DDE" w:rsidRPr="00E36DDE" w:rsidTr="00E36DDE">
        <w:tc>
          <w:tcPr>
            <w:tcW w:w="3422" w:type="dxa"/>
            <w:hideMark/>
          </w:tcPr>
          <w:p w:rsidR="00E36DDE" w:rsidRPr="00E36DDE" w:rsidRDefault="00E36DDE" w:rsidP="00E36DDE">
            <w:pPr>
              <w:spacing w:before="120"/>
              <w:rPr>
                <w:rFonts w:ascii="HelveticaNeueLT Std" w:hAnsi="HelveticaNeueLT Std" w:cstheme="minorHAnsi"/>
              </w:rPr>
            </w:pPr>
            <w:r w:rsidRPr="00E36DDE">
              <w:rPr>
                <w:rFonts w:ascii="HelveticaNeueLT Std" w:hAnsi="HelveticaNeueLT Std" w:cstheme="minorHAnsi"/>
              </w:rPr>
              <w:t>Use of stairs</w:t>
            </w:r>
          </w:p>
        </w:tc>
        <w:tc>
          <w:tcPr>
            <w:tcW w:w="720" w:type="dxa"/>
          </w:tcPr>
          <w:p w:rsidR="00E36DDE" w:rsidRPr="00E36DDE" w:rsidRDefault="00E36DDE" w:rsidP="00E36DDE">
            <w:pPr>
              <w:rPr>
                <w:rFonts w:ascii="HelveticaNeueLT Std" w:hAnsi="HelveticaNeueLT Std" w:cstheme="minorHAnsi"/>
              </w:rPr>
            </w:pPr>
          </w:p>
        </w:tc>
        <w:tc>
          <w:tcPr>
            <w:tcW w:w="4690" w:type="dxa"/>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Work with significant electrical hazards</w:t>
            </w:r>
          </w:p>
        </w:tc>
        <w:tc>
          <w:tcPr>
            <w:tcW w:w="993" w:type="dxa"/>
          </w:tcPr>
          <w:p w:rsidR="00E36DDE" w:rsidRPr="00E36DDE" w:rsidRDefault="00E36DDE" w:rsidP="00E36DDE">
            <w:pPr>
              <w:rPr>
                <w:rFonts w:ascii="HelveticaNeueLT Std" w:hAnsi="HelveticaNeueLT Std" w:cstheme="minorHAnsi"/>
              </w:rPr>
            </w:pPr>
          </w:p>
        </w:tc>
      </w:tr>
      <w:tr w:rsidR="00E36DDE" w:rsidRPr="00E36DDE" w:rsidTr="00E36DDE">
        <w:tc>
          <w:tcPr>
            <w:tcW w:w="3422" w:type="dxa"/>
            <w:hideMark/>
          </w:tcPr>
          <w:p w:rsidR="00E36DDE" w:rsidRPr="00E36DDE" w:rsidRDefault="00E36DDE" w:rsidP="00E36DDE">
            <w:pPr>
              <w:spacing w:before="120"/>
              <w:rPr>
                <w:rFonts w:ascii="HelveticaNeueLT Std" w:hAnsi="HelveticaNeueLT Std" w:cstheme="minorHAnsi"/>
              </w:rPr>
            </w:pPr>
            <w:r w:rsidRPr="00E36DDE">
              <w:rPr>
                <w:rFonts w:ascii="HelveticaNeueLT Std" w:hAnsi="HelveticaNeueLT Std" w:cstheme="minorHAnsi"/>
              </w:rPr>
              <w:t xml:space="preserve">Regular manual handling of  </w:t>
            </w:r>
          </w:p>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 xml:space="preserve">objects </w:t>
            </w:r>
            <w:r w:rsidRPr="00E36DDE">
              <w:rPr>
                <w:rFonts w:ascii="HelveticaNeueLT Std" w:hAnsi="HelveticaNeueLT Std" w:cstheme="minorHAnsi"/>
                <w:b/>
              </w:rPr>
              <w:t xml:space="preserve">/ </w:t>
            </w:r>
            <w:r w:rsidRPr="00E36DDE">
              <w:rPr>
                <w:rFonts w:ascii="HelveticaNeueLT Std" w:hAnsi="HelveticaNeueLT Std" w:cstheme="minorHAnsi"/>
              </w:rPr>
              <w:t xml:space="preserve">furniture </w:t>
            </w:r>
            <w:r w:rsidRPr="00E36DDE">
              <w:rPr>
                <w:rFonts w:ascii="HelveticaNeueLT Std" w:hAnsi="HelveticaNeueLT Std" w:cstheme="minorHAnsi"/>
                <w:b/>
              </w:rPr>
              <w:t xml:space="preserve">/ </w:t>
            </w:r>
            <w:r w:rsidRPr="00E36DDE">
              <w:rPr>
                <w:rFonts w:ascii="HelveticaNeueLT Std" w:hAnsi="HelveticaNeueLT Std" w:cstheme="minorHAnsi"/>
              </w:rPr>
              <w:t>equipment</w:t>
            </w:r>
          </w:p>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(please indicate kilos involved)</w:t>
            </w:r>
          </w:p>
        </w:tc>
        <w:tc>
          <w:tcPr>
            <w:tcW w:w="720" w:type="dxa"/>
          </w:tcPr>
          <w:p w:rsidR="00E36DDE" w:rsidRPr="00E36DDE" w:rsidRDefault="00E36DDE" w:rsidP="00E36DDE">
            <w:pPr>
              <w:rPr>
                <w:rFonts w:ascii="HelveticaNeueLT Std" w:hAnsi="HelveticaNeueLT Std" w:cstheme="minorHAnsi"/>
              </w:rPr>
            </w:pPr>
          </w:p>
        </w:tc>
        <w:tc>
          <w:tcPr>
            <w:tcW w:w="4690" w:type="dxa"/>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Operating potentially hazardous machinery</w:t>
            </w:r>
          </w:p>
          <w:p w:rsidR="00E36DDE" w:rsidRPr="00E36DDE" w:rsidRDefault="00E36DDE" w:rsidP="00E36DDE">
            <w:pPr>
              <w:rPr>
                <w:rFonts w:ascii="HelveticaNeueLT Std" w:hAnsi="HelveticaNeueLT Std" w:cstheme="minorHAnsi"/>
              </w:rPr>
            </w:pPr>
          </w:p>
        </w:tc>
        <w:tc>
          <w:tcPr>
            <w:tcW w:w="993" w:type="dxa"/>
          </w:tcPr>
          <w:p w:rsidR="00E36DDE" w:rsidRPr="00E36DDE" w:rsidRDefault="00E36DDE" w:rsidP="00E36DDE">
            <w:pPr>
              <w:rPr>
                <w:rFonts w:ascii="HelveticaNeueLT Std" w:hAnsi="HelveticaNeueLT Std" w:cstheme="minorHAnsi"/>
              </w:rPr>
            </w:pPr>
          </w:p>
        </w:tc>
      </w:tr>
      <w:tr w:rsidR="00E36DDE" w:rsidRPr="00E36DDE" w:rsidTr="00E36DDE">
        <w:tc>
          <w:tcPr>
            <w:tcW w:w="3422" w:type="dxa"/>
            <w:hideMark/>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Regular and repetitive movements</w:t>
            </w:r>
          </w:p>
        </w:tc>
        <w:tc>
          <w:tcPr>
            <w:tcW w:w="720" w:type="dxa"/>
          </w:tcPr>
          <w:p w:rsidR="00E36DDE" w:rsidRPr="00E36DDE" w:rsidRDefault="00E36DDE" w:rsidP="00E36DDE">
            <w:pPr>
              <w:rPr>
                <w:rFonts w:ascii="HelveticaNeueLT Std" w:hAnsi="HelveticaNeueLT Std" w:cstheme="minorHAnsi"/>
              </w:rPr>
            </w:pPr>
          </w:p>
        </w:tc>
        <w:tc>
          <w:tcPr>
            <w:tcW w:w="4690" w:type="dxa"/>
            <w:hideMark/>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Exposure to potentially hazardous substances</w:t>
            </w:r>
          </w:p>
        </w:tc>
        <w:tc>
          <w:tcPr>
            <w:tcW w:w="993" w:type="dxa"/>
          </w:tcPr>
          <w:p w:rsidR="00E36DDE" w:rsidRPr="00E36DDE" w:rsidRDefault="00E36DDE" w:rsidP="00E36DDE">
            <w:pPr>
              <w:rPr>
                <w:rFonts w:ascii="HelveticaNeueLT Std" w:hAnsi="HelveticaNeueLT Std" w:cstheme="minorHAnsi"/>
              </w:rPr>
            </w:pPr>
          </w:p>
        </w:tc>
      </w:tr>
      <w:tr w:rsidR="00E36DDE" w:rsidRPr="00E36DDE" w:rsidTr="00E36DDE">
        <w:tc>
          <w:tcPr>
            <w:tcW w:w="3422" w:type="dxa"/>
            <w:hideMark/>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Awkward positions e.g. stooping, bending, reaching up</w:t>
            </w:r>
          </w:p>
        </w:tc>
        <w:tc>
          <w:tcPr>
            <w:tcW w:w="720" w:type="dxa"/>
          </w:tcPr>
          <w:p w:rsidR="00E36DDE" w:rsidRPr="00E36DDE" w:rsidRDefault="00E36DDE" w:rsidP="00E36DDE">
            <w:pPr>
              <w:rPr>
                <w:rFonts w:ascii="HelveticaNeueLT Std" w:hAnsi="HelveticaNeueLT Std" w:cstheme="minorHAnsi"/>
              </w:rPr>
            </w:pPr>
          </w:p>
        </w:tc>
        <w:tc>
          <w:tcPr>
            <w:tcW w:w="4690" w:type="dxa"/>
            <w:hideMark/>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Chemicals, e.g. solvents or metal working fluids</w:t>
            </w:r>
          </w:p>
        </w:tc>
        <w:tc>
          <w:tcPr>
            <w:tcW w:w="993" w:type="dxa"/>
          </w:tcPr>
          <w:p w:rsidR="00E36DDE" w:rsidRPr="00E36DDE" w:rsidRDefault="00E36DDE" w:rsidP="00E36DDE">
            <w:pPr>
              <w:rPr>
                <w:rFonts w:ascii="HelveticaNeueLT Std" w:hAnsi="HelveticaNeueLT Std" w:cstheme="minorHAnsi"/>
              </w:rPr>
            </w:pPr>
          </w:p>
        </w:tc>
      </w:tr>
      <w:tr w:rsidR="00E36DDE" w:rsidRPr="00E36DDE" w:rsidTr="00E36DDE">
        <w:tc>
          <w:tcPr>
            <w:tcW w:w="3422" w:type="dxa"/>
            <w:hideMark/>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Sitting / Standing for prolonged periods</w:t>
            </w:r>
          </w:p>
        </w:tc>
        <w:tc>
          <w:tcPr>
            <w:tcW w:w="720" w:type="dxa"/>
          </w:tcPr>
          <w:p w:rsidR="00E36DDE" w:rsidRPr="00E36DDE" w:rsidRDefault="00E36DDE" w:rsidP="00E36DDE">
            <w:pPr>
              <w:rPr>
                <w:rFonts w:ascii="HelveticaNeueLT Std" w:hAnsi="HelveticaNeueLT Std" w:cstheme="minorHAnsi"/>
              </w:rPr>
            </w:pPr>
          </w:p>
        </w:tc>
        <w:tc>
          <w:tcPr>
            <w:tcW w:w="4690" w:type="dxa"/>
            <w:hideMark/>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Noisy environment (over 80dB[A])</w:t>
            </w:r>
          </w:p>
        </w:tc>
        <w:tc>
          <w:tcPr>
            <w:tcW w:w="993" w:type="dxa"/>
          </w:tcPr>
          <w:p w:rsidR="00E36DDE" w:rsidRPr="00E36DDE" w:rsidRDefault="00E36DDE" w:rsidP="00E36DDE">
            <w:pPr>
              <w:rPr>
                <w:rFonts w:ascii="HelveticaNeueLT Std" w:hAnsi="HelveticaNeueLT Std" w:cstheme="minorHAnsi"/>
              </w:rPr>
            </w:pPr>
          </w:p>
        </w:tc>
      </w:tr>
      <w:tr w:rsidR="00E36DDE" w:rsidRPr="00E36DDE" w:rsidTr="00E36DDE">
        <w:tc>
          <w:tcPr>
            <w:tcW w:w="3422" w:type="dxa"/>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Working alone or in isolation</w:t>
            </w:r>
          </w:p>
        </w:tc>
        <w:tc>
          <w:tcPr>
            <w:tcW w:w="720" w:type="dxa"/>
            <w:hideMark/>
          </w:tcPr>
          <w:p w:rsidR="00E36DDE" w:rsidRPr="00E36DDE" w:rsidRDefault="00E36DDE" w:rsidP="00E36DDE">
            <w:pPr>
              <w:rPr>
                <w:rFonts w:ascii="HelveticaNeueLT Std" w:hAnsi="HelveticaNeueLT Std" w:cstheme="minorHAnsi"/>
              </w:rPr>
            </w:pPr>
          </w:p>
        </w:tc>
        <w:tc>
          <w:tcPr>
            <w:tcW w:w="4690" w:type="dxa"/>
            <w:hideMark/>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Radiation</w:t>
            </w:r>
          </w:p>
        </w:tc>
        <w:tc>
          <w:tcPr>
            <w:tcW w:w="993" w:type="dxa"/>
          </w:tcPr>
          <w:p w:rsidR="00E36DDE" w:rsidRPr="00E36DDE" w:rsidRDefault="00E36DDE" w:rsidP="00E36DDE">
            <w:pPr>
              <w:rPr>
                <w:rFonts w:ascii="HelveticaNeueLT Std" w:hAnsi="HelveticaNeueLT Std" w:cstheme="minorHAnsi"/>
              </w:rPr>
            </w:pPr>
          </w:p>
        </w:tc>
      </w:tr>
      <w:tr w:rsidR="00E36DDE" w:rsidRPr="00E36DDE" w:rsidTr="00E36DDE">
        <w:tc>
          <w:tcPr>
            <w:tcW w:w="3422" w:type="dxa"/>
            <w:hideMark/>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 xml:space="preserve">Working shifts </w:t>
            </w:r>
            <w:r w:rsidRPr="00E36DDE">
              <w:rPr>
                <w:rFonts w:ascii="HelveticaNeueLT Std" w:hAnsi="HelveticaNeueLT Std" w:cstheme="minorHAnsi"/>
                <w:b/>
              </w:rPr>
              <w:t xml:space="preserve">/ </w:t>
            </w:r>
            <w:r w:rsidRPr="00E36DDE">
              <w:rPr>
                <w:rFonts w:ascii="HelveticaNeueLT Std" w:hAnsi="HelveticaNeueLT Std" w:cstheme="minorHAnsi"/>
              </w:rPr>
              <w:t>unsocial hours / nights</w:t>
            </w:r>
          </w:p>
        </w:tc>
        <w:tc>
          <w:tcPr>
            <w:tcW w:w="720" w:type="dxa"/>
          </w:tcPr>
          <w:p w:rsidR="00E36DDE" w:rsidRPr="00E36DDE" w:rsidRDefault="00E36DDE" w:rsidP="00E36DDE">
            <w:pPr>
              <w:rPr>
                <w:rFonts w:ascii="HelveticaNeueLT Std" w:hAnsi="HelveticaNeueLT Std" w:cstheme="minorHAnsi"/>
              </w:rPr>
            </w:pPr>
          </w:p>
        </w:tc>
        <w:tc>
          <w:tcPr>
            <w:tcW w:w="4690" w:type="dxa"/>
            <w:hideMark/>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Respiratory e.g. dust, fume, solder</w:t>
            </w:r>
          </w:p>
        </w:tc>
        <w:tc>
          <w:tcPr>
            <w:tcW w:w="993" w:type="dxa"/>
          </w:tcPr>
          <w:p w:rsidR="00E36DDE" w:rsidRPr="00E36DDE" w:rsidRDefault="00E36DDE" w:rsidP="00E36DDE">
            <w:pPr>
              <w:rPr>
                <w:rFonts w:ascii="HelveticaNeueLT Std" w:hAnsi="HelveticaNeueLT Std" w:cstheme="minorHAnsi"/>
              </w:rPr>
            </w:pPr>
          </w:p>
        </w:tc>
      </w:tr>
      <w:tr w:rsidR="00E36DDE" w:rsidRPr="00E36DDE" w:rsidTr="00E36DDE">
        <w:tc>
          <w:tcPr>
            <w:tcW w:w="3422" w:type="dxa"/>
            <w:hideMark/>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 xml:space="preserve">Risk of infection e.g. TB, Hep B /Other </w:t>
            </w:r>
          </w:p>
        </w:tc>
        <w:tc>
          <w:tcPr>
            <w:tcW w:w="720" w:type="dxa"/>
          </w:tcPr>
          <w:p w:rsidR="00E36DDE" w:rsidRPr="00E36DDE" w:rsidRDefault="00E36DDE" w:rsidP="00E36DDE">
            <w:pPr>
              <w:rPr>
                <w:rFonts w:ascii="HelveticaNeueLT Std" w:hAnsi="HelveticaNeueLT Std" w:cstheme="minorHAnsi"/>
              </w:rPr>
            </w:pPr>
          </w:p>
        </w:tc>
        <w:tc>
          <w:tcPr>
            <w:tcW w:w="4690" w:type="dxa"/>
            <w:hideMark/>
          </w:tcPr>
          <w:p w:rsidR="00E36DDE" w:rsidRPr="00E36DDE" w:rsidRDefault="00E36DDE" w:rsidP="00E36DDE">
            <w:pPr>
              <w:spacing w:before="120"/>
              <w:rPr>
                <w:rFonts w:ascii="HelveticaNeueLT Std" w:hAnsi="HelveticaNeueLT Std" w:cstheme="minorHAnsi"/>
              </w:rPr>
            </w:pPr>
            <w:r w:rsidRPr="00E36DDE">
              <w:rPr>
                <w:rFonts w:ascii="HelveticaNeueLT Std" w:hAnsi="HelveticaNeueLT Std" w:cstheme="minorHAnsi"/>
              </w:rPr>
              <w:t>Vibrating machinery</w:t>
            </w:r>
          </w:p>
        </w:tc>
        <w:tc>
          <w:tcPr>
            <w:tcW w:w="993" w:type="dxa"/>
          </w:tcPr>
          <w:p w:rsidR="00E36DDE" w:rsidRPr="00E36DDE" w:rsidRDefault="00E36DDE" w:rsidP="00E36DDE">
            <w:pPr>
              <w:rPr>
                <w:rFonts w:ascii="HelveticaNeueLT Std" w:hAnsi="HelveticaNeueLT Std" w:cstheme="minorHAnsi"/>
              </w:rPr>
            </w:pPr>
          </w:p>
        </w:tc>
      </w:tr>
      <w:tr w:rsidR="00E36DDE" w:rsidRPr="00E36DDE" w:rsidTr="00E36DDE">
        <w:tc>
          <w:tcPr>
            <w:tcW w:w="3422" w:type="dxa"/>
            <w:hideMark/>
          </w:tcPr>
          <w:p w:rsidR="00E36DDE" w:rsidRPr="00E36DDE" w:rsidRDefault="00E36DDE" w:rsidP="00E36DDE">
            <w:pPr>
              <w:spacing w:before="120"/>
              <w:rPr>
                <w:rFonts w:ascii="HelveticaNeueLT Std" w:hAnsi="HelveticaNeueLT Std" w:cstheme="minorHAnsi"/>
              </w:rPr>
            </w:pPr>
            <w:r w:rsidRPr="00E36DDE">
              <w:rPr>
                <w:rFonts w:ascii="HelveticaNeueLT Std" w:hAnsi="HelveticaNeueLT Std" w:cstheme="minorHAnsi"/>
              </w:rPr>
              <w:t>Teaching or responsibility for children</w:t>
            </w:r>
          </w:p>
        </w:tc>
        <w:tc>
          <w:tcPr>
            <w:tcW w:w="720" w:type="dxa"/>
          </w:tcPr>
          <w:p w:rsidR="00E36DDE" w:rsidRPr="00E36DDE" w:rsidRDefault="00E36DDE" w:rsidP="00E36DDE">
            <w:pPr>
              <w:rPr>
                <w:rFonts w:ascii="HelveticaNeueLT Std" w:hAnsi="HelveticaNeueLT Std" w:cstheme="minorHAnsi"/>
              </w:rPr>
            </w:pPr>
          </w:p>
        </w:tc>
        <w:tc>
          <w:tcPr>
            <w:tcW w:w="4690" w:type="dxa"/>
          </w:tcPr>
          <w:p w:rsidR="00E36DDE" w:rsidRPr="00E36DDE" w:rsidRDefault="00E36DDE" w:rsidP="00E36DDE">
            <w:pPr>
              <w:rPr>
                <w:rFonts w:ascii="HelveticaNeueLT Std" w:hAnsi="HelveticaNeueLT Std" w:cstheme="minorHAnsi"/>
              </w:rPr>
            </w:pPr>
            <w:r w:rsidRPr="00E36DDE">
              <w:rPr>
                <w:rFonts w:ascii="HelveticaNeueLT Std" w:hAnsi="HelveticaNeueLT Std" w:cstheme="minorHAnsi"/>
              </w:rPr>
              <w:t xml:space="preserve">Preparing raw food </w:t>
            </w:r>
            <w:r w:rsidRPr="00E36DDE">
              <w:rPr>
                <w:rFonts w:ascii="HelveticaNeueLT Std" w:hAnsi="HelveticaNeueLT Std" w:cstheme="minorHAnsi"/>
                <w:b/>
              </w:rPr>
              <w:t xml:space="preserve">/ </w:t>
            </w:r>
            <w:r w:rsidRPr="00E36DDE">
              <w:rPr>
                <w:rFonts w:ascii="HelveticaNeueLT Std" w:hAnsi="HelveticaNeueLT Std" w:cstheme="minorHAnsi"/>
              </w:rPr>
              <w:t>serving food</w:t>
            </w:r>
          </w:p>
        </w:tc>
        <w:tc>
          <w:tcPr>
            <w:tcW w:w="993" w:type="dxa"/>
          </w:tcPr>
          <w:p w:rsidR="00E36DDE" w:rsidRPr="00E36DDE" w:rsidRDefault="00E36DDE" w:rsidP="00E36DDE">
            <w:pPr>
              <w:rPr>
                <w:rFonts w:ascii="HelveticaNeueLT Std" w:hAnsi="HelveticaNeueLT Std" w:cstheme="minorHAnsi"/>
              </w:rPr>
            </w:pPr>
          </w:p>
        </w:tc>
      </w:tr>
      <w:tr w:rsidR="00E36DDE" w:rsidRPr="00E36DDE" w:rsidTr="00E36DDE">
        <w:trPr>
          <w:trHeight w:val="1220"/>
        </w:trPr>
        <w:tc>
          <w:tcPr>
            <w:tcW w:w="3422" w:type="dxa"/>
            <w:hideMark/>
          </w:tcPr>
          <w:p w:rsidR="00E36DDE" w:rsidRPr="00E36DDE" w:rsidRDefault="00E36DDE" w:rsidP="00E36DDE">
            <w:pPr>
              <w:spacing w:before="120"/>
              <w:rPr>
                <w:rFonts w:ascii="HelveticaNeueLT Std" w:hAnsi="HelveticaNeueLT Std" w:cstheme="minorHAnsi"/>
              </w:rPr>
            </w:pPr>
            <w:r w:rsidRPr="00E36DDE">
              <w:rPr>
                <w:rFonts w:ascii="HelveticaNeueLT Std" w:hAnsi="HelveticaNeueLT Std" w:cstheme="minorHAnsi"/>
              </w:rPr>
              <w:t>Control and restraint</w:t>
            </w:r>
          </w:p>
        </w:tc>
        <w:tc>
          <w:tcPr>
            <w:tcW w:w="720" w:type="dxa"/>
          </w:tcPr>
          <w:p w:rsidR="00E36DDE" w:rsidRPr="00E36DDE" w:rsidRDefault="00E36DDE" w:rsidP="00E36DDE">
            <w:pPr>
              <w:rPr>
                <w:rFonts w:ascii="HelveticaNeueLT Std" w:hAnsi="HelveticaNeueLT Std" w:cstheme="minorHAnsi"/>
              </w:rPr>
            </w:pPr>
          </w:p>
        </w:tc>
        <w:tc>
          <w:tcPr>
            <w:tcW w:w="4690" w:type="dxa"/>
          </w:tcPr>
          <w:p w:rsidR="00E36DDE" w:rsidRPr="00E36DDE" w:rsidRDefault="00E36DDE" w:rsidP="00E36DDE">
            <w:pPr>
              <w:tabs>
                <w:tab w:val="left" w:pos="709"/>
              </w:tabs>
              <w:jc w:val="both"/>
              <w:rPr>
                <w:rFonts w:ascii="HelveticaNeueLT Std" w:hAnsi="HelveticaNeueLT Std" w:cstheme="minorHAnsi"/>
                <w:lang w:val="en-GB"/>
              </w:rPr>
            </w:pPr>
            <w:r w:rsidRPr="00E36DDE">
              <w:rPr>
                <w:rFonts w:ascii="HelveticaNeueLT Std" w:hAnsi="HelveticaNeueLT Std" w:cstheme="minorHAnsi"/>
                <w:lang w:val="en-GB"/>
              </w:rPr>
              <w:t>Other:</w:t>
            </w:r>
          </w:p>
          <w:p w:rsidR="00E36DDE" w:rsidRPr="00E36DDE" w:rsidRDefault="00E36DDE" w:rsidP="00E36DDE">
            <w:pPr>
              <w:tabs>
                <w:tab w:val="left" w:pos="709"/>
              </w:tabs>
              <w:jc w:val="both"/>
              <w:rPr>
                <w:rFonts w:ascii="HelveticaNeueLT Std" w:hAnsi="HelveticaNeueLT Std" w:cstheme="minorHAnsi"/>
                <w:lang w:val="en-GB"/>
              </w:rPr>
            </w:pPr>
            <w:r w:rsidRPr="00E36DDE">
              <w:rPr>
                <w:rFonts w:ascii="HelveticaNeueLT Std" w:eastAsiaTheme="minorEastAsia" w:hAnsi="HelveticaNeueLT Std" w:cstheme="minorHAnsi"/>
                <w:lang w:val="en-GB"/>
              </w:rPr>
              <w:t>The post holder will be dealing with members of the public on financial and ownership issues that could lead to aggressive and abusive behaviour.</w:t>
            </w:r>
          </w:p>
        </w:tc>
        <w:tc>
          <w:tcPr>
            <w:tcW w:w="993" w:type="dxa"/>
            <w:vAlign w:val="center"/>
            <w:hideMark/>
          </w:tcPr>
          <w:p w:rsidR="00E36DDE" w:rsidRPr="00E36DDE" w:rsidRDefault="00E36DDE" w:rsidP="00E36DDE">
            <w:pPr>
              <w:jc w:val="center"/>
              <w:rPr>
                <w:rFonts w:ascii="HelveticaNeueLT Std" w:hAnsi="HelveticaNeueLT Std" w:cstheme="minorHAnsi"/>
              </w:rPr>
            </w:pPr>
            <w:r w:rsidRPr="00E36DDE">
              <w:rPr>
                <w:rFonts w:ascii="HelveticaNeueLT Std" w:hAnsi="HelveticaNeueLT Std" w:cstheme="minorHAnsi"/>
              </w:rPr>
              <w:sym w:font="Wingdings" w:char="F0FC"/>
            </w:r>
          </w:p>
        </w:tc>
      </w:tr>
    </w:tbl>
    <w:p w:rsidR="00E36DDE" w:rsidRPr="00E36DDE" w:rsidRDefault="00E36DDE" w:rsidP="00E36DDE">
      <w:pPr>
        <w:rPr>
          <w:rFonts w:ascii="HelveticaNeueLT Std" w:eastAsiaTheme="minorEastAsia" w:hAnsi="HelveticaNeueLT Std" w:cstheme="minorBidi"/>
          <w:lang w:val="en-GB" w:eastAsia="en-GB"/>
        </w:rPr>
      </w:pPr>
    </w:p>
    <w:p w:rsidR="00E36DDE" w:rsidRPr="00E36DDE" w:rsidRDefault="00E36DDE" w:rsidP="00E36DDE">
      <w:pPr>
        <w:rPr>
          <w:rFonts w:ascii="HelveticaNeueLT Std" w:eastAsiaTheme="minorEastAsia" w:hAnsi="HelveticaNeueLT Std" w:cstheme="minorBidi"/>
          <w:lang w:val="en-GB" w:eastAsia="en-GB"/>
        </w:rPr>
      </w:pPr>
    </w:p>
    <w:p w:rsidR="00E36DDE" w:rsidRPr="00E36DDE" w:rsidRDefault="00E36DDE" w:rsidP="00E36DDE">
      <w:pPr>
        <w:rPr>
          <w:rFonts w:ascii="HelveticaNeueLT Std" w:eastAsiaTheme="minorEastAsia" w:hAnsi="HelveticaNeueLT Std" w:cstheme="minorBidi"/>
          <w:lang w:val="en-GB" w:eastAsia="en-GB"/>
        </w:rPr>
      </w:pPr>
    </w:p>
    <w:p w:rsidR="00E36DDE" w:rsidRPr="00BD69EE" w:rsidRDefault="00E36DDE" w:rsidP="00931F3E">
      <w:pPr>
        <w:pStyle w:val="Header"/>
        <w:tabs>
          <w:tab w:val="clear" w:pos="4153"/>
          <w:tab w:val="clear" w:pos="8306"/>
        </w:tabs>
        <w:jc w:val="both"/>
        <w:rPr>
          <w:rFonts w:ascii="HelveticaNeueLT Std" w:hAnsi="HelveticaNeueLT Std"/>
        </w:rPr>
      </w:pPr>
    </w:p>
    <w:sectPr w:rsidR="00E36DDE" w:rsidRPr="00BD69EE" w:rsidSect="001F691E">
      <w:headerReference w:type="default" r:id="rId8"/>
      <w:footerReference w:type="default" r:id="rId9"/>
      <w:pgSz w:w="11906" w:h="16838"/>
      <w:pgMar w:top="1258" w:right="146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745" w:rsidRDefault="00310745">
      <w:r>
        <w:separator/>
      </w:r>
    </w:p>
  </w:endnote>
  <w:endnote w:type="continuationSeparator" w:id="0">
    <w:p w:rsidR="00310745" w:rsidRDefault="0031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8"/>
        <w:szCs w:val="18"/>
      </w:rPr>
      <w:id w:val="116866870"/>
      <w:docPartObj>
        <w:docPartGallery w:val="Page Numbers (Bottom of Page)"/>
        <w:docPartUnique/>
      </w:docPartObj>
    </w:sdtPr>
    <w:sdtEndPr/>
    <w:sdtContent>
      <w:sdt>
        <w:sdtPr>
          <w:rPr>
            <w:rFonts w:asciiTheme="majorHAnsi" w:hAnsiTheme="majorHAnsi"/>
            <w:sz w:val="18"/>
            <w:szCs w:val="18"/>
          </w:rPr>
          <w:id w:val="565050523"/>
          <w:docPartObj>
            <w:docPartGallery w:val="Page Numbers (Top of Page)"/>
            <w:docPartUnique/>
          </w:docPartObj>
        </w:sdtPr>
        <w:sdtEndPr/>
        <w:sdtContent>
          <w:p w:rsidR="00AF3FDE" w:rsidRPr="00BC7C7E" w:rsidRDefault="00AF3FDE" w:rsidP="00BC7C7E">
            <w:pPr>
              <w:pStyle w:val="Footer"/>
              <w:rPr>
                <w:rFonts w:asciiTheme="majorHAnsi" w:hAnsiTheme="majorHAnsi"/>
                <w:sz w:val="18"/>
                <w:szCs w:val="18"/>
              </w:rPr>
            </w:pPr>
            <w:r w:rsidRPr="00BC7C7E">
              <w:rPr>
                <w:rFonts w:asciiTheme="majorHAnsi" w:hAnsiTheme="majorHAnsi"/>
                <w:sz w:val="18"/>
                <w:szCs w:val="18"/>
              </w:rPr>
              <w:t>Revised May 2017</w:t>
            </w:r>
            <w:r w:rsidRPr="00BC7C7E">
              <w:rPr>
                <w:rFonts w:asciiTheme="majorHAnsi" w:hAnsiTheme="majorHAnsi"/>
                <w:sz w:val="18"/>
                <w:szCs w:val="18"/>
              </w:rPr>
              <w:tab/>
            </w:r>
            <w:r w:rsidRPr="00BC7C7E">
              <w:rPr>
                <w:rFonts w:asciiTheme="majorHAnsi" w:hAnsiTheme="majorHAnsi"/>
                <w:sz w:val="18"/>
                <w:szCs w:val="18"/>
              </w:rPr>
              <w:tab/>
              <w:t xml:space="preserve">Page </w:t>
            </w:r>
            <w:r w:rsidR="00E67B7A" w:rsidRPr="00BC7C7E">
              <w:rPr>
                <w:rFonts w:asciiTheme="majorHAnsi" w:hAnsiTheme="majorHAnsi"/>
                <w:b/>
                <w:sz w:val="18"/>
                <w:szCs w:val="18"/>
              </w:rPr>
              <w:fldChar w:fldCharType="begin"/>
            </w:r>
            <w:r w:rsidRPr="00BC7C7E">
              <w:rPr>
                <w:rFonts w:asciiTheme="majorHAnsi" w:hAnsiTheme="majorHAnsi"/>
                <w:b/>
                <w:sz w:val="18"/>
                <w:szCs w:val="18"/>
              </w:rPr>
              <w:instrText xml:space="preserve"> PAGE </w:instrText>
            </w:r>
            <w:r w:rsidR="00E67B7A" w:rsidRPr="00BC7C7E">
              <w:rPr>
                <w:rFonts w:asciiTheme="majorHAnsi" w:hAnsiTheme="majorHAnsi"/>
                <w:b/>
                <w:sz w:val="18"/>
                <w:szCs w:val="18"/>
              </w:rPr>
              <w:fldChar w:fldCharType="separate"/>
            </w:r>
            <w:r w:rsidR="00FF7CD8">
              <w:rPr>
                <w:rFonts w:asciiTheme="majorHAnsi" w:hAnsiTheme="majorHAnsi"/>
                <w:b/>
                <w:noProof/>
                <w:sz w:val="18"/>
                <w:szCs w:val="18"/>
              </w:rPr>
              <w:t>1</w:t>
            </w:r>
            <w:r w:rsidR="00E67B7A" w:rsidRPr="00BC7C7E">
              <w:rPr>
                <w:rFonts w:asciiTheme="majorHAnsi" w:hAnsiTheme="majorHAnsi"/>
                <w:b/>
                <w:sz w:val="18"/>
                <w:szCs w:val="18"/>
              </w:rPr>
              <w:fldChar w:fldCharType="end"/>
            </w:r>
            <w:r w:rsidRPr="00BC7C7E">
              <w:rPr>
                <w:rFonts w:asciiTheme="majorHAnsi" w:hAnsiTheme="majorHAnsi"/>
                <w:sz w:val="18"/>
                <w:szCs w:val="18"/>
              </w:rPr>
              <w:t xml:space="preserve"> of </w:t>
            </w:r>
            <w:r w:rsidR="00E67B7A" w:rsidRPr="00BC7C7E">
              <w:rPr>
                <w:rFonts w:asciiTheme="majorHAnsi" w:hAnsiTheme="majorHAnsi"/>
                <w:b/>
                <w:sz w:val="18"/>
                <w:szCs w:val="18"/>
              </w:rPr>
              <w:fldChar w:fldCharType="begin"/>
            </w:r>
            <w:r w:rsidRPr="00BC7C7E">
              <w:rPr>
                <w:rFonts w:asciiTheme="majorHAnsi" w:hAnsiTheme="majorHAnsi"/>
                <w:b/>
                <w:sz w:val="18"/>
                <w:szCs w:val="18"/>
              </w:rPr>
              <w:instrText xml:space="preserve"> NUMPAGES  </w:instrText>
            </w:r>
            <w:r w:rsidR="00E67B7A" w:rsidRPr="00BC7C7E">
              <w:rPr>
                <w:rFonts w:asciiTheme="majorHAnsi" w:hAnsiTheme="majorHAnsi"/>
                <w:b/>
                <w:sz w:val="18"/>
                <w:szCs w:val="18"/>
              </w:rPr>
              <w:fldChar w:fldCharType="separate"/>
            </w:r>
            <w:r w:rsidR="00FF7CD8">
              <w:rPr>
                <w:rFonts w:asciiTheme="majorHAnsi" w:hAnsiTheme="majorHAnsi"/>
                <w:b/>
                <w:noProof/>
                <w:sz w:val="18"/>
                <w:szCs w:val="18"/>
              </w:rPr>
              <w:t>7</w:t>
            </w:r>
            <w:r w:rsidR="00E67B7A" w:rsidRPr="00BC7C7E">
              <w:rPr>
                <w:rFonts w:asciiTheme="majorHAnsi" w:hAnsiTheme="majorHAnsi"/>
                <w:b/>
                <w:sz w:val="18"/>
                <w:szCs w:val="18"/>
              </w:rPr>
              <w:fldChar w:fldCharType="end"/>
            </w:r>
          </w:p>
        </w:sdtContent>
      </w:sdt>
    </w:sdtContent>
  </w:sdt>
  <w:p w:rsidR="00AF3FDE" w:rsidRPr="0052256D" w:rsidRDefault="00AF3FD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745" w:rsidRDefault="00310745">
      <w:r>
        <w:separator/>
      </w:r>
    </w:p>
  </w:footnote>
  <w:footnote w:type="continuationSeparator" w:id="0">
    <w:p w:rsidR="00310745" w:rsidRDefault="00310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238"/>
      <w:gridCol w:w="6759"/>
    </w:tblGrid>
    <w:tr w:rsidR="00AF3FDE" w:rsidRPr="0046716F" w:rsidTr="0046716F">
      <w:tc>
        <w:tcPr>
          <w:tcW w:w="2308" w:type="dxa"/>
          <w:vAlign w:val="bottom"/>
        </w:tcPr>
        <w:p w:rsidR="00AF3FDE" w:rsidRPr="0046716F" w:rsidRDefault="00AF3FDE" w:rsidP="0046716F">
          <w:pPr>
            <w:ind w:left="-180" w:right="-205"/>
            <w:jc w:val="center"/>
            <w:rPr>
              <w:rFonts w:cs="Arial"/>
              <w:sz w:val="18"/>
              <w:szCs w:val="18"/>
            </w:rPr>
          </w:pPr>
        </w:p>
      </w:tc>
      <w:tc>
        <w:tcPr>
          <w:tcW w:w="6905" w:type="dxa"/>
        </w:tcPr>
        <w:p w:rsidR="00AF3FDE" w:rsidRPr="0046716F" w:rsidRDefault="00AF3FDE" w:rsidP="00DD5D66">
          <w:pPr>
            <w:ind w:right="-205"/>
            <w:jc w:val="right"/>
            <w:rPr>
              <w:rFonts w:cs="Arial"/>
            </w:rPr>
          </w:pPr>
          <w:r>
            <w:rPr>
              <w:rFonts w:cs="Arial"/>
              <w:noProof/>
              <w:lang w:val="en-GB" w:eastAsia="en-GB"/>
            </w:rPr>
            <w:drawing>
              <wp:inline distT="0" distB="0" distL="0" distR="0">
                <wp:extent cx="1476375" cy="5238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76375" cy="523875"/>
                        </a:xfrm>
                        <a:prstGeom prst="rect">
                          <a:avLst/>
                        </a:prstGeom>
                        <a:noFill/>
                        <a:ln w="9525">
                          <a:noFill/>
                          <a:miter lim="800000"/>
                          <a:headEnd/>
                          <a:tailEnd/>
                        </a:ln>
                      </pic:spPr>
                    </pic:pic>
                  </a:graphicData>
                </a:graphic>
              </wp:inline>
            </w:drawing>
          </w:r>
        </w:p>
        <w:p w:rsidR="00AF3FDE" w:rsidRPr="0046716F" w:rsidRDefault="00AF3FDE" w:rsidP="0046716F">
          <w:pPr>
            <w:ind w:right="-205"/>
            <w:rPr>
              <w:rFonts w:cs="Arial"/>
            </w:rPr>
          </w:pPr>
        </w:p>
      </w:tc>
    </w:tr>
  </w:tbl>
  <w:p w:rsidR="00AF3FDE" w:rsidRDefault="00AF3FDE" w:rsidP="0052256D">
    <w:pPr>
      <w:pStyle w:val="Header"/>
      <w:rPr>
        <w:rFonts w:ascii="HelveticaNeueLT Std" w:hAnsi="HelveticaNeueLT Std" w:cstheme="minorHAnsi"/>
        <w:b/>
        <w:sz w:val="28"/>
        <w:szCs w:val="28"/>
      </w:rPr>
    </w:pPr>
    <w:r>
      <w:rPr>
        <w:rFonts w:ascii="HelveticaNeueLT Std" w:hAnsi="HelveticaNeueLT Std" w:cstheme="minorHAnsi"/>
        <w:b/>
        <w:sz w:val="28"/>
        <w:szCs w:val="28"/>
      </w:rPr>
      <w:t>Regeneration, Planning and Development</w:t>
    </w:r>
  </w:p>
  <w:p w:rsidR="00AF3FDE" w:rsidRDefault="00AF3FDE" w:rsidP="0052256D">
    <w:pPr>
      <w:pStyle w:val="Header"/>
      <w:rPr>
        <w:rFonts w:ascii="HelveticaNeueLT Std" w:hAnsi="HelveticaNeueLT Std" w:cstheme="minorHAnsi"/>
        <w:b/>
        <w:sz w:val="24"/>
        <w:szCs w:val="24"/>
      </w:rPr>
    </w:pPr>
    <w:r>
      <w:rPr>
        <w:rFonts w:ascii="HelveticaNeueLT Std" w:hAnsi="HelveticaNeueLT Std" w:cstheme="minorHAnsi"/>
        <w:b/>
      </w:rPr>
      <w:t>Project Delivery Team and Strategic Property Unit</w:t>
    </w:r>
  </w:p>
  <w:p w:rsidR="00AF3FDE" w:rsidRDefault="00AF3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203A"/>
    <w:multiLevelType w:val="hybridMultilevel"/>
    <w:tmpl w:val="EC90D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7142D"/>
    <w:multiLevelType w:val="hybridMultilevel"/>
    <w:tmpl w:val="6F38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D3FEC"/>
    <w:multiLevelType w:val="hybridMultilevel"/>
    <w:tmpl w:val="9E0C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4" w15:restartNumberingAfterBreak="0">
    <w:nsid w:val="208E2344"/>
    <w:multiLevelType w:val="hybridMultilevel"/>
    <w:tmpl w:val="3E24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81AD5"/>
    <w:multiLevelType w:val="hybridMultilevel"/>
    <w:tmpl w:val="B3262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CCF0867"/>
    <w:multiLevelType w:val="hybridMultilevel"/>
    <w:tmpl w:val="4374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703CC"/>
    <w:multiLevelType w:val="hybridMultilevel"/>
    <w:tmpl w:val="A17C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D4C23"/>
    <w:multiLevelType w:val="hybridMultilevel"/>
    <w:tmpl w:val="501E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B522DB"/>
    <w:multiLevelType w:val="hybridMultilevel"/>
    <w:tmpl w:val="0B7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9216C2"/>
    <w:multiLevelType w:val="hybridMultilevel"/>
    <w:tmpl w:val="A43E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9"/>
  </w:num>
  <w:num w:numId="6">
    <w:abstractNumId w:val="4"/>
  </w:num>
  <w:num w:numId="7">
    <w:abstractNumId w:val="8"/>
  </w:num>
  <w:num w:numId="8">
    <w:abstractNumId w:val="6"/>
  </w:num>
  <w:num w:numId="9">
    <w:abstractNumId w:val="10"/>
  </w:num>
  <w:num w:numId="10">
    <w:abstractNumId w:val="7"/>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A7"/>
    <w:rsid w:val="000375E6"/>
    <w:rsid w:val="00043285"/>
    <w:rsid w:val="000716DC"/>
    <w:rsid w:val="000A1ABD"/>
    <w:rsid w:val="000A4161"/>
    <w:rsid w:val="000A77CC"/>
    <w:rsid w:val="000C5474"/>
    <w:rsid w:val="000D2E65"/>
    <w:rsid w:val="000E677C"/>
    <w:rsid w:val="000F1AB7"/>
    <w:rsid w:val="00124594"/>
    <w:rsid w:val="001266DD"/>
    <w:rsid w:val="00133796"/>
    <w:rsid w:val="0015102D"/>
    <w:rsid w:val="001533A2"/>
    <w:rsid w:val="001608EB"/>
    <w:rsid w:val="001660E6"/>
    <w:rsid w:val="00190563"/>
    <w:rsid w:val="0019317C"/>
    <w:rsid w:val="001A5A4C"/>
    <w:rsid w:val="001B4351"/>
    <w:rsid w:val="001D4DF0"/>
    <w:rsid w:val="001F3DFC"/>
    <w:rsid w:val="001F691E"/>
    <w:rsid w:val="00214DEC"/>
    <w:rsid w:val="00222332"/>
    <w:rsid w:val="00241226"/>
    <w:rsid w:val="00242B56"/>
    <w:rsid w:val="00250BA4"/>
    <w:rsid w:val="00271331"/>
    <w:rsid w:val="00272572"/>
    <w:rsid w:val="00296305"/>
    <w:rsid w:val="002A276B"/>
    <w:rsid w:val="002A3808"/>
    <w:rsid w:val="002B4C05"/>
    <w:rsid w:val="002C3821"/>
    <w:rsid w:val="002F7F11"/>
    <w:rsid w:val="00310745"/>
    <w:rsid w:val="00314C5C"/>
    <w:rsid w:val="00327CA1"/>
    <w:rsid w:val="00335CAF"/>
    <w:rsid w:val="003400A6"/>
    <w:rsid w:val="00342993"/>
    <w:rsid w:val="00353DD2"/>
    <w:rsid w:val="003553D2"/>
    <w:rsid w:val="00361285"/>
    <w:rsid w:val="00365869"/>
    <w:rsid w:val="0036788E"/>
    <w:rsid w:val="003834A1"/>
    <w:rsid w:val="00387F4B"/>
    <w:rsid w:val="003A2A58"/>
    <w:rsid w:val="003B6459"/>
    <w:rsid w:val="003E1140"/>
    <w:rsid w:val="003E4E7E"/>
    <w:rsid w:val="0040679C"/>
    <w:rsid w:val="00425254"/>
    <w:rsid w:val="00444B23"/>
    <w:rsid w:val="00450AF8"/>
    <w:rsid w:val="00454DAC"/>
    <w:rsid w:val="0046716F"/>
    <w:rsid w:val="004672F1"/>
    <w:rsid w:val="004A2A93"/>
    <w:rsid w:val="004B538C"/>
    <w:rsid w:val="004D6936"/>
    <w:rsid w:val="0052256D"/>
    <w:rsid w:val="00523D03"/>
    <w:rsid w:val="0053519D"/>
    <w:rsid w:val="005533D5"/>
    <w:rsid w:val="00573F16"/>
    <w:rsid w:val="0058714A"/>
    <w:rsid w:val="00596BC2"/>
    <w:rsid w:val="005A325E"/>
    <w:rsid w:val="005B78BF"/>
    <w:rsid w:val="005D6723"/>
    <w:rsid w:val="005D6C5A"/>
    <w:rsid w:val="005E3CB7"/>
    <w:rsid w:val="005F4409"/>
    <w:rsid w:val="005F58EB"/>
    <w:rsid w:val="00604BD6"/>
    <w:rsid w:val="00624B0F"/>
    <w:rsid w:val="006428FB"/>
    <w:rsid w:val="006B51E7"/>
    <w:rsid w:val="006C58A7"/>
    <w:rsid w:val="006D6CD5"/>
    <w:rsid w:val="007122A4"/>
    <w:rsid w:val="00716460"/>
    <w:rsid w:val="007233C2"/>
    <w:rsid w:val="0073265D"/>
    <w:rsid w:val="0073449F"/>
    <w:rsid w:val="00736B81"/>
    <w:rsid w:val="00741A14"/>
    <w:rsid w:val="00745726"/>
    <w:rsid w:val="007831F6"/>
    <w:rsid w:val="00783280"/>
    <w:rsid w:val="007A1CC2"/>
    <w:rsid w:val="007B338A"/>
    <w:rsid w:val="007C0D48"/>
    <w:rsid w:val="00845FD9"/>
    <w:rsid w:val="008B036E"/>
    <w:rsid w:val="008B4D6F"/>
    <w:rsid w:val="008B6519"/>
    <w:rsid w:val="008C0FA9"/>
    <w:rsid w:val="008C5406"/>
    <w:rsid w:val="008E296B"/>
    <w:rsid w:val="008E4DA5"/>
    <w:rsid w:val="008E65AA"/>
    <w:rsid w:val="009006AF"/>
    <w:rsid w:val="00916B8F"/>
    <w:rsid w:val="0092486C"/>
    <w:rsid w:val="00931F3E"/>
    <w:rsid w:val="00957B43"/>
    <w:rsid w:val="009617EF"/>
    <w:rsid w:val="00972508"/>
    <w:rsid w:val="00976221"/>
    <w:rsid w:val="00986DDB"/>
    <w:rsid w:val="009958CF"/>
    <w:rsid w:val="009A1023"/>
    <w:rsid w:val="009A3269"/>
    <w:rsid w:val="009A4E64"/>
    <w:rsid w:val="009A619A"/>
    <w:rsid w:val="009C4BB2"/>
    <w:rsid w:val="009F1489"/>
    <w:rsid w:val="009F4332"/>
    <w:rsid w:val="00A02091"/>
    <w:rsid w:val="00A07B0A"/>
    <w:rsid w:val="00A130B1"/>
    <w:rsid w:val="00A15D0F"/>
    <w:rsid w:val="00A17467"/>
    <w:rsid w:val="00A23B30"/>
    <w:rsid w:val="00A43E11"/>
    <w:rsid w:val="00A54B32"/>
    <w:rsid w:val="00A56AB3"/>
    <w:rsid w:val="00AC1470"/>
    <w:rsid w:val="00AC40AD"/>
    <w:rsid w:val="00AE1FDE"/>
    <w:rsid w:val="00AF2F0A"/>
    <w:rsid w:val="00AF3FDE"/>
    <w:rsid w:val="00B50EFA"/>
    <w:rsid w:val="00B8129B"/>
    <w:rsid w:val="00B94387"/>
    <w:rsid w:val="00B97B51"/>
    <w:rsid w:val="00BB7912"/>
    <w:rsid w:val="00BC2B75"/>
    <w:rsid w:val="00BC7C7E"/>
    <w:rsid w:val="00BD101E"/>
    <w:rsid w:val="00BD69EE"/>
    <w:rsid w:val="00BE06E7"/>
    <w:rsid w:val="00BF2175"/>
    <w:rsid w:val="00BF4910"/>
    <w:rsid w:val="00C0035C"/>
    <w:rsid w:val="00C03833"/>
    <w:rsid w:val="00C17D46"/>
    <w:rsid w:val="00C20687"/>
    <w:rsid w:val="00C373D0"/>
    <w:rsid w:val="00C438F7"/>
    <w:rsid w:val="00C62A46"/>
    <w:rsid w:val="00C90B1D"/>
    <w:rsid w:val="00C97C0E"/>
    <w:rsid w:val="00CA5C0D"/>
    <w:rsid w:val="00CF79F5"/>
    <w:rsid w:val="00D047FD"/>
    <w:rsid w:val="00D07BF9"/>
    <w:rsid w:val="00D447B0"/>
    <w:rsid w:val="00DB46C2"/>
    <w:rsid w:val="00DD5D66"/>
    <w:rsid w:val="00E20DB1"/>
    <w:rsid w:val="00E36DDE"/>
    <w:rsid w:val="00E3767B"/>
    <w:rsid w:val="00E44915"/>
    <w:rsid w:val="00E67B7A"/>
    <w:rsid w:val="00E71145"/>
    <w:rsid w:val="00E74A77"/>
    <w:rsid w:val="00E819D6"/>
    <w:rsid w:val="00E857DB"/>
    <w:rsid w:val="00EA78C5"/>
    <w:rsid w:val="00EE0BEA"/>
    <w:rsid w:val="00EF04D4"/>
    <w:rsid w:val="00F153CE"/>
    <w:rsid w:val="00F41C55"/>
    <w:rsid w:val="00F51C5A"/>
    <w:rsid w:val="00F652E5"/>
    <w:rsid w:val="00F729DC"/>
    <w:rsid w:val="00F767B8"/>
    <w:rsid w:val="00F80506"/>
    <w:rsid w:val="00F8472A"/>
    <w:rsid w:val="00F868B9"/>
    <w:rsid w:val="00FA135B"/>
    <w:rsid w:val="00FC2982"/>
    <w:rsid w:val="00FD4660"/>
    <w:rsid w:val="00FF600F"/>
    <w:rsid w:val="00FF7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80460D-6A7C-4179-844E-362B4C05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8A7"/>
    <w:rPr>
      <w:rFonts w:ascii="Arial" w:hAnsi="Arial"/>
      <w:sz w:val="22"/>
      <w:szCs w:val="22"/>
      <w:lang w:val="en-US" w:eastAsia="en-US"/>
    </w:rPr>
  </w:style>
  <w:style w:type="paragraph" w:styleId="Heading1">
    <w:name w:val="heading 1"/>
    <w:basedOn w:val="Normal"/>
    <w:next w:val="Normal"/>
    <w:qFormat/>
    <w:rsid w:val="006C58A7"/>
    <w:pPr>
      <w:keepNext/>
      <w:jc w:val="both"/>
      <w:outlineLvl w:val="0"/>
    </w:pPr>
    <w:rPr>
      <w:b/>
      <w:sz w:val="24"/>
      <w:szCs w:val="20"/>
      <w:lang w:val="en-GB" w:eastAsia="en-GB"/>
    </w:rPr>
  </w:style>
  <w:style w:type="paragraph" w:styleId="Heading2">
    <w:name w:val="heading 2"/>
    <w:basedOn w:val="Normal"/>
    <w:next w:val="Normal"/>
    <w:qFormat/>
    <w:rsid w:val="006C58A7"/>
    <w:pPr>
      <w:keepNext/>
      <w:ind w:left="720" w:hanging="720"/>
      <w:jc w:val="both"/>
      <w:outlineLvl w:val="1"/>
    </w:pPr>
    <w:rPr>
      <w:b/>
      <w:sz w:val="24"/>
      <w:szCs w:val="20"/>
      <w:lang w:val="en-GB" w:eastAsia="en-GB"/>
    </w:rPr>
  </w:style>
  <w:style w:type="paragraph" w:styleId="Heading3">
    <w:name w:val="heading 3"/>
    <w:basedOn w:val="Normal"/>
    <w:next w:val="Normal"/>
    <w:qFormat/>
    <w:rsid w:val="006C58A7"/>
    <w:pPr>
      <w:keepNext/>
      <w:jc w:val="both"/>
      <w:outlineLvl w:val="2"/>
    </w:pPr>
    <w:rPr>
      <w:b/>
      <w:sz w:val="40"/>
      <w:szCs w:val="20"/>
      <w:lang w:val="en-GB" w:eastAsia="en-GB"/>
    </w:rPr>
  </w:style>
  <w:style w:type="paragraph" w:styleId="Heading4">
    <w:name w:val="heading 4"/>
    <w:basedOn w:val="Normal"/>
    <w:next w:val="Normal"/>
    <w:qFormat/>
    <w:rsid w:val="006C58A7"/>
    <w:pPr>
      <w:keepNext/>
      <w:outlineLvl w:val="3"/>
    </w:pPr>
    <w:rPr>
      <w:b/>
      <w:sz w:val="24"/>
      <w:szCs w:val="20"/>
      <w:lang w:val="en-GB" w:eastAsia="en-GB"/>
    </w:rPr>
  </w:style>
  <w:style w:type="paragraph" w:styleId="Heading5">
    <w:name w:val="heading 5"/>
    <w:basedOn w:val="Normal"/>
    <w:next w:val="Normal"/>
    <w:qFormat/>
    <w:rsid w:val="006C58A7"/>
    <w:pPr>
      <w:keepNext/>
      <w:tabs>
        <w:tab w:val="left" w:pos="567"/>
      </w:tabs>
      <w:outlineLvl w:val="4"/>
    </w:pPr>
    <w:rPr>
      <w:rFonts w:ascii="Gill Sans MT" w:hAnsi="Gill Sans MT"/>
      <w:b/>
      <w:sz w:val="24"/>
      <w:szCs w:val="20"/>
      <w:lang w:val="en-GB" w:eastAsia="en-GB"/>
    </w:rPr>
  </w:style>
  <w:style w:type="paragraph" w:styleId="Heading6">
    <w:name w:val="heading 6"/>
    <w:basedOn w:val="Normal"/>
    <w:next w:val="Normal"/>
    <w:qFormat/>
    <w:rsid w:val="006C58A7"/>
    <w:pPr>
      <w:keepNext/>
      <w:widowControl w:val="0"/>
      <w:jc w:val="both"/>
      <w:outlineLvl w:val="5"/>
    </w:pPr>
    <w:rPr>
      <w:b/>
      <w:snapToGrid w:val="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58A7"/>
    <w:pPr>
      <w:tabs>
        <w:tab w:val="center" w:pos="4153"/>
        <w:tab w:val="right" w:pos="8306"/>
      </w:tabs>
    </w:pPr>
  </w:style>
  <w:style w:type="paragraph" w:styleId="Footer">
    <w:name w:val="footer"/>
    <w:basedOn w:val="Normal"/>
    <w:link w:val="FooterChar"/>
    <w:uiPriority w:val="99"/>
    <w:rsid w:val="006C58A7"/>
    <w:pPr>
      <w:tabs>
        <w:tab w:val="center" w:pos="4153"/>
        <w:tab w:val="right" w:pos="8306"/>
      </w:tabs>
    </w:pPr>
  </w:style>
  <w:style w:type="table" w:styleId="TableGrid">
    <w:name w:val="Table Grid"/>
    <w:basedOn w:val="TableNormal"/>
    <w:uiPriority w:val="59"/>
    <w:rsid w:val="006C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C58A7"/>
    <w:pPr>
      <w:ind w:left="720" w:hanging="720"/>
      <w:jc w:val="both"/>
    </w:pPr>
    <w:rPr>
      <w:sz w:val="24"/>
      <w:szCs w:val="20"/>
      <w:lang w:val="en-GB" w:eastAsia="en-GB"/>
    </w:rPr>
  </w:style>
  <w:style w:type="paragraph" w:styleId="BodyTextIndent2">
    <w:name w:val="Body Text Indent 2"/>
    <w:basedOn w:val="Normal"/>
    <w:rsid w:val="006C58A7"/>
    <w:pPr>
      <w:ind w:left="709" w:hanging="709"/>
    </w:pPr>
    <w:rPr>
      <w:rFonts w:ascii="Gill Sans MT" w:hAnsi="Gill Sans MT"/>
      <w:sz w:val="24"/>
      <w:szCs w:val="20"/>
      <w:lang w:val="en-GB" w:eastAsia="en-GB"/>
    </w:rPr>
  </w:style>
  <w:style w:type="paragraph" w:customStyle="1" w:styleId="Style1">
    <w:name w:val="Style1"/>
    <w:basedOn w:val="Normal"/>
    <w:rsid w:val="006C58A7"/>
    <w:pPr>
      <w:numPr>
        <w:numId w:val="1"/>
      </w:numPr>
    </w:pPr>
    <w:rPr>
      <w:rFonts w:ascii="Gill Sans MT" w:hAnsi="Gill Sans MT"/>
      <w:sz w:val="24"/>
      <w:szCs w:val="20"/>
      <w:lang w:val="en-GB" w:eastAsia="en-GB"/>
    </w:rPr>
  </w:style>
  <w:style w:type="paragraph" w:customStyle="1" w:styleId="p6">
    <w:name w:val="p6"/>
    <w:basedOn w:val="Normal"/>
    <w:rsid w:val="006C58A7"/>
    <w:pPr>
      <w:widowControl w:val="0"/>
      <w:spacing w:line="300" w:lineRule="atLeast"/>
      <w:jc w:val="both"/>
    </w:pPr>
    <w:rPr>
      <w:rFonts w:ascii="Times New Roman" w:hAnsi="Times New Roman"/>
      <w:snapToGrid w:val="0"/>
      <w:sz w:val="24"/>
      <w:szCs w:val="20"/>
      <w:lang w:val="en-GB" w:eastAsia="en-GB"/>
    </w:rPr>
  </w:style>
  <w:style w:type="paragraph" w:styleId="BodyText">
    <w:name w:val="Body Text"/>
    <w:basedOn w:val="Normal"/>
    <w:rsid w:val="006C58A7"/>
    <w:pPr>
      <w:jc w:val="both"/>
    </w:pPr>
    <w:rPr>
      <w:sz w:val="24"/>
      <w:szCs w:val="20"/>
      <w:lang w:val="en-GB"/>
    </w:rPr>
  </w:style>
  <w:style w:type="paragraph" w:styleId="BalloonText">
    <w:name w:val="Balloon Text"/>
    <w:basedOn w:val="Normal"/>
    <w:semiHidden/>
    <w:rsid w:val="009617EF"/>
    <w:rPr>
      <w:rFonts w:ascii="Tahoma" w:hAnsi="Tahoma" w:cs="Tahoma"/>
      <w:sz w:val="16"/>
      <w:szCs w:val="16"/>
    </w:rPr>
  </w:style>
  <w:style w:type="paragraph" w:styleId="ListParagraph">
    <w:name w:val="List Paragraph"/>
    <w:basedOn w:val="Normal"/>
    <w:uiPriority w:val="34"/>
    <w:qFormat/>
    <w:rsid w:val="003834A1"/>
    <w:pPr>
      <w:ind w:left="720"/>
    </w:pPr>
    <w:rPr>
      <w:rFonts w:ascii="Times New Roman" w:hAnsi="Times New Roman"/>
      <w:sz w:val="24"/>
      <w:szCs w:val="24"/>
      <w:lang w:val="en-GB" w:eastAsia="en-GB"/>
    </w:rPr>
  </w:style>
  <w:style w:type="character" w:customStyle="1" w:styleId="normalchar1">
    <w:name w:val="normal__char1"/>
    <w:basedOn w:val="DefaultParagraphFont"/>
    <w:rsid w:val="00931F3E"/>
    <w:rPr>
      <w:rFonts w:ascii="Times New Roman" w:hAnsi="Times New Roman" w:cs="Times New Roman" w:hint="default"/>
      <w:strike w:val="0"/>
      <w:dstrike w:val="0"/>
      <w:sz w:val="20"/>
      <w:szCs w:val="20"/>
      <w:u w:val="none"/>
      <w:effect w:val="none"/>
    </w:rPr>
  </w:style>
  <w:style w:type="paragraph" w:styleId="NoSpacing">
    <w:name w:val="No Spacing"/>
    <w:uiPriority w:val="1"/>
    <w:qFormat/>
    <w:rsid w:val="001608EB"/>
    <w:rPr>
      <w:rFonts w:ascii="Calibri" w:hAnsi="Calibri"/>
      <w:sz w:val="22"/>
      <w:szCs w:val="22"/>
    </w:rPr>
  </w:style>
  <w:style w:type="character" w:customStyle="1" w:styleId="HeaderChar">
    <w:name w:val="Header Char"/>
    <w:basedOn w:val="DefaultParagraphFont"/>
    <w:link w:val="Header"/>
    <w:rsid w:val="0052256D"/>
    <w:rPr>
      <w:rFonts w:ascii="Arial" w:hAnsi="Arial"/>
      <w:sz w:val="22"/>
      <w:szCs w:val="22"/>
      <w:lang w:val="en-US" w:eastAsia="en-US"/>
    </w:rPr>
  </w:style>
  <w:style w:type="character" w:customStyle="1" w:styleId="FooterChar">
    <w:name w:val="Footer Char"/>
    <w:basedOn w:val="DefaultParagraphFont"/>
    <w:link w:val="Footer"/>
    <w:uiPriority w:val="99"/>
    <w:rsid w:val="0052256D"/>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7056">
      <w:bodyDiv w:val="1"/>
      <w:marLeft w:val="0"/>
      <w:marRight w:val="0"/>
      <w:marTop w:val="0"/>
      <w:marBottom w:val="0"/>
      <w:divBdr>
        <w:top w:val="none" w:sz="0" w:space="0" w:color="auto"/>
        <w:left w:val="none" w:sz="0" w:space="0" w:color="auto"/>
        <w:bottom w:val="none" w:sz="0" w:space="0" w:color="auto"/>
        <w:right w:val="none" w:sz="0" w:space="0" w:color="auto"/>
      </w:divBdr>
    </w:div>
    <w:div w:id="4242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5C6AA-D97F-4290-96C1-DA35493E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52A5EFAC.dotm</Template>
  <TotalTime>0</TotalTime>
  <Pages>7</Pages>
  <Words>1523</Words>
  <Characters>8687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(xDepartment/Teamx) Services – Job Description</vt:lpstr>
    </vt:vector>
  </TitlesOfParts>
  <Company>London Borough of Haringey</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(xDepartment/Teamx) Services – Job Description</dc:title>
  <dc:creator>cepuaxi</dc:creator>
  <cp:lastModifiedBy>Hartrick Stephen</cp:lastModifiedBy>
  <cp:revision>2</cp:revision>
  <cp:lastPrinted>2018-03-14T11:35:00Z</cp:lastPrinted>
  <dcterms:created xsi:type="dcterms:W3CDTF">2018-08-23T11:55:00Z</dcterms:created>
  <dcterms:modified xsi:type="dcterms:W3CDTF">2018-08-23T11:55:00Z</dcterms:modified>
</cp:coreProperties>
</file>