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696"/>
        <w:gridCol w:w="8158"/>
      </w:tblGrid>
      <w:tr w:rsidR="006E15AE" w:rsidRPr="00ED280B" w:rsidTr="00B369AF">
        <w:trPr>
          <w:trHeight w:val="397"/>
          <w:jc w:val="center"/>
        </w:trPr>
        <w:tc>
          <w:tcPr>
            <w:tcW w:w="9854" w:type="dxa"/>
            <w:gridSpan w:val="2"/>
            <w:shd w:val="clear" w:color="auto" w:fill="D9D9D9" w:themeFill="background1" w:themeFillShade="D9"/>
            <w:vAlign w:val="center"/>
          </w:tcPr>
          <w:p w:rsidR="006E15AE" w:rsidRPr="00ED280B" w:rsidRDefault="0035665B" w:rsidP="00B369AF">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B369AF">
        <w:trPr>
          <w:trHeight w:val="397"/>
          <w:jc w:val="center"/>
        </w:trPr>
        <w:tc>
          <w:tcPr>
            <w:tcW w:w="1696" w:type="dxa"/>
            <w:vAlign w:val="center"/>
          </w:tcPr>
          <w:p w:rsidR="006E15AE" w:rsidRPr="00ED280B" w:rsidRDefault="00AF528D" w:rsidP="00B369AF">
            <w:pPr>
              <w:rPr>
                <w:rFonts w:ascii="HelveticaNeueLT Std" w:hAnsi="HelveticaNeueLT Std"/>
                <w:sz w:val="22"/>
                <w:szCs w:val="22"/>
              </w:rPr>
            </w:pPr>
            <w:r w:rsidRPr="00ED280B">
              <w:rPr>
                <w:rFonts w:ascii="HelveticaNeueLT Std" w:hAnsi="HelveticaNeueLT Std"/>
                <w:sz w:val="22"/>
                <w:szCs w:val="22"/>
              </w:rPr>
              <w:t>Post</w:t>
            </w:r>
          </w:p>
        </w:tc>
        <w:tc>
          <w:tcPr>
            <w:tcW w:w="8158" w:type="dxa"/>
            <w:vAlign w:val="center"/>
          </w:tcPr>
          <w:p w:rsidR="006E15AE" w:rsidRPr="00973750" w:rsidRDefault="00D92285" w:rsidP="00973750">
            <w:pPr>
              <w:jc w:val="both"/>
              <w:rPr>
                <w:rFonts w:ascii="HelveticaNeueLT Std" w:hAnsi="HelveticaNeueLT Std" w:cs="Arial"/>
                <w:sz w:val="22"/>
                <w:lang w:val="en-US" w:eastAsia="en-US"/>
              </w:rPr>
            </w:pPr>
            <w:r>
              <w:rPr>
                <w:rFonts w:ascii="HelveticaNeueLT Std" w:hAnsi="HelveticaNeueLT Std" w:cs="Arial"/>
                <w:sz w:val="22"/>
                <w:lang w:val="en-US" w:eastAsia="en-US"/>
              </w:rPr>
              <w:t>Physical Activity</w:t>
            </w:r>
            <w:bookmarkStart w:id="0" w:name="_GoBack"/>
            <w:bookmarkEnd w:id="0"/>
            <w:r w:rsidR="00973750" w:rsidRPr="00973750">
              <w:rPr>
                <w:rFonts w:ascii="HelveticaNeueLT Std" w:hAnsi="HelveticaNeueLT Std" w:cs="Arial"/>
                <w:sz w:val="22"/>
                <w:lang w:val="en-US" w:eastAsia="en-US"/>
              </w:rPr>
              <w:t xml:space="preserve"> Officer</w:t>
            </w:r>
          </w:p>
        </w:tc>
      </w:tr>
      <w:tr w:rsidR="00924BF5" w:rsidRPr="00ED280B" w:rsidTr="00B369AF">
        <w:trPr>
          <w:trHeight w:val="397"/>
          <w:jc w:val="center"/>
        </w:trPr>
        <w:tc>
          <w:tcPr>
            <w:tcW w:w="1696" w:type="dxa"/>
            <w:vAlign w:val="center"/>
          </w:tcPr>
          <w:p w:rsidR="00924BF5" w:rsidRPr="00ED280B" w:rsidRDefault="00924BF5" w:rsidP="00B369AF">
            <w:pPr>
              <w:rPr>
                <w:rFonts w:ascii="HelveticaNeueLT Std" w:hAnsi="HelveticaNeueLT Std"/>
                <w:sz w:val="22"/>
                <w:szCs w:val="22"/>
              </w:rPr>
            </w:pPr>
            <w:r w:rsidRPr="00ED280B">
              <w:rPr>
                <w:rFonts w:ascii="HelveticaNeueLT Std" w:hAnsi="HelveticaNeueLT Std"/>
                <w:sz w:val="22"/>
                <w:szCs w:val="22"/>
              </w:rPr>
              <w:t>Service Area</w:t>
            </w:r>
          </w:p>
        </w:tc>
        <w:tc>
          <w:tcPr>
            <w:tcW w:w="8158" w:type="dxa"/>
            <w:vAlign w:val="center"/>
          </w:tcPr>
          <w:p w:rsidR="00924BF5" w:rsidRPr="00973750" w:rsidRDefault="00B369AF" w:rsidP="00973750">
            <w:pPr>
              <w:rPr>
                <w:rFonts w:ascii="HelveticaNeueLT Std" w:hAnsi="HelveticaNeueLT Std"/>
                <w:color w:val="000000" w:themeColor="text1"/>
                <w:sz w:val="22"/>
                <w:szCs w:val="22"/>
              </w:rPr>
            </w:pPr>
            <w:r w:rsidRPr="00973750">
              <w:rPr>
                <w:rFonts w:ascii="HelveticaNeueLT Std" w:hAnsi="HelveticaNeueLT Std"/>
                <w:color w:val="000000" w:themeColor="text1"/>
                <w:sz w:val="22"/>
                <w:szCs w:val="22"/>
              </w:rPr>
              <w:t>Commercial and Operations,</w:t>
            </w:r>
            <w:r w:rsidR="00DF16C1" w:rsidRPr="00973750">
              <w:rPr>
                <w:rFonts w:ascii="HelveticaNeueLT Std" w:hAnsi="HelveticaNeueLT Std"/>
                <w:color w:val="000000" w:themeColor="text1"/>
                <w:sz w:val="22"/>
                <w:szCs w:val="22"/>
              </w:rPr>
              <w:t xml:space="preserve"> Commissioning and Client </w:t>
            </w:r>
            <w:r w:rsidRPr="00973750">
              <w:rPr>
                <w:rFonts w:ascii="HelveticaNeueLT Std" w:hAnsi="HelveticaNeueLT Std"/>
                <w:color w:val="000000" w:themeColor="text1"/>
                <w:sz w:val="22"/>
                <w:szCs w:val="22"/>
              </w:rPr>
              <w:t>Services,</w:t>
            </w:r>
            <w:r w:rsidR="00DF16C1" w:rsidRPr="00973750">
              <w:rPr>
                <w:rFonts w:ascii="HelveticaNeueLT Std" w:hAnsi="HelveticaNeueLT Std"/>
                <w:color w:val="000000" w:themeColor="text1"/>
                <w:sz w:val="22"/>
                <w:szCs w:val="22"/>
              </w:rPr>
              <w:t xml:space="preserve"> </w:t>
            </w:r>
            <w:r w:rsidR="00973750" w:rsidRPr="00973750">
              <w:rPr>
                <w:rFonts w:ascii="HelveticaNeueLT Std" w:hAnsi="HelveticaNeueLT Std"/>
                <w:color w:val="000000" w:themeColor="text1"/>
                <w:sz w:val="22"/>
                <w:szCs w:val="22"/>
              </w:rPr>
              <w:t xml:space="preserve">Active Communities </w:t>
            </w:r>
          </w:p>
        </w:tc>
      </w:tr>
      <w:tr w:rsidR="0035665B" w:rsidRPr="00ED280B" w:rsidTr="00B369AF">
        <w:trPr>
          <w:trHeight w:val="397"/>
          <w:jc w:val="center"/>
        </w:trPr>
        <w:tc>
          <w:tcPr>
            <w:tcW w:w="1696" w:type="dxa"/>
            <w:vAlign w:val="center"/>
          </w:tcPr>
          <w:p w:rsidR="0035665B" w:rsidRPr="00ED280B" w:rsidRDefault="00AF528D" w:rsidP="00B369AF">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8158" w:type="dxa"/>
            <w:vAlign w:val="center"/>
          </w:tcPr>
          <w:p w:rsidR="0035665B" w:rsidRPr="00973750" w:rsidRDefault="00973750" w:rsidP="00B369AF">
            <w:pPr>
              <w:rPr>
                <w:rFonts w:ascii="HelveticaNeueLT Std" w:hAnsi="HelveticaNeueLT Std"/>
                <w:sz w:val="22"/>
                <w:szCs w:val="22"/>
              </w:rPr>
            </w:pPr>
            <w:r w:rsidRPr="00973750">
              <w:rPr>
                <w:rFonts w:ascii="HelveticaNeueLT Std" w:hAnsi="HelveticaNeueLT Std" w:cs="Arial"/>
              </w:rPr>
              <w:t>Active Travel &amp; Health Manager</w:t>
            </w:r>
          </w:p>
        </w:tc>
      </w:tr>
      <w:tr w:rsidR="00924BF5" w:rsidRPr="00ED280B" w:rsidTr="00B369AF">
        <w:trPr>
          <w:trHeight w:val="397"/>
          <w:jc w:val="center"/>
        </w:trPr>
        <w:tc>
          <w:tcPr>
            <w:tcW w:w="1696" w:type="dxa"/>
            <w:tcBorders>
              <w:bottom w:val="single" w:sz="4" w:space="0" w:color="auto"/>
            </w:tcBorders>
            <w:vAlign w:val="center"/>
          </w:tcPr>
          <w:p w:rsidR="00924BF5" w:rsidRPr="00ED280B" w:rsidRDefault="00924BF5" w:rsidP="00B369AF">
            <w:pPr>
              <w:rPr>
                <w:rFonts w:ascii="HelveticaNeueLT Std" w:hAnsi="HelveticaNeueLT Std"/>
                <w:sz w:val="22"/>
                <w:szCs w:val="22"/>
              </w:rPr>
            </w:pPr>
            <w:r w:rsidRPr="00ED280B">
              <w:rPr>
                <w:rFonts w:ascii="HelveticaNeueLT Std" w:hAnsi="HelveticaNeueLT Std"/>
                <w:sz w:val="22"/>
                <w:szCs w:val="22"/>
              </w:rPr>
              <w:t>Grade</w:t>
            </w:r>
          </w:p>
        </w:tc>
        <w:tc>
          <w:tcPr>
            <w:tcW w:w="8158" w:type="dxa"/>
            <w:tcBorders>
              <w:bottom w:val="single" w:sz="4" w:space="0" w:color="auto"/>
            </w:tcBorders>
            <w:vAlign w:val="center"/>
          </w:tcPr>
          <w:p w:rsidR="00924BF5" w:rsidRPr="00ED280B" w:rsidRDefault="00DF16C1" w:rsidP="00973750">
            <w:pPr>
              <w:rPr>
                <w:rFonts w:ascii="HelveticaNeueLT Std" w:hAnsi="HelveticaNeueLT Std"/>
                <w:sz w:val="22"/>
                <w:szCs w:val="22"/>
              </w:rPr>
            </w:pPr>
            <w:r>
              <w:rPr>
                <w:rFonts w:ascii="HelveticaNeueLT Std" w:hAnsi="HelveticaNeueLT Std"/>
                <w:sz w:val="22"/>
                <w:szCs w:val="22"/>
              </w:rPr>
              <w:t>PO</w:t>
            </w:r>
            <w:r w:rsidR="00973750">
              <w:rPr>
                <w:rFonts w:ascii="HelveticaNeueLT Std" w:hAnsi="HelveticaNeueLT Std"/>
                <w:sz w:val="22"/>
                <w:szCs w:val="22"/>
              </w:rPr>
              <w:t>1</w:t>
            </w:r>
            <w:r w:rsidR="006C0599">
              <w:rPr>
                <w:rFonts w:ascii="HelveticaNeueLT Std" w:hAnsi="HelveticaNeueLT Std"/>
                <w:sz w:val="22"/>
                <w:szCs w:val="22"/>
              </w:rPr>
              <w:t xml:space="preserve"> </w:t>
            </w:r>
          </w:p>
        </w:tc>
      </w:tr>
      <w:tr w:rsidR="00924BF5" w:rsidRPr="00ED280B" w:rsidTr="00B369AF">
        <w:trPr>
          <w:trHeight w:val="397"/>
          <w:jc w:val="center"/>
        </w:trPr>
        <w:tc>
          <w:tcPr>
            <w:tcW w:w="1696" w:type="dxa"/>
            <w:shd w:val="clear" w:color="auto" w:fill="BFBFBF" w:themeFill="background1" w:themeFillShade="BF"/>
            <w:vAlign w:val="center"/>
          </w:tcPr>
          <w:p w:rsidR="00924BF5" w:rsidRPr="00ED280B" w:rsidRDefault="00924BF5" w:rsidP="00B369AF">
            <w:pPr>
              <w:rPr>
                <w:rFonts w:ascii="HelveticaNeueLT Std" w:hAnsi="HelveticaNeueLT Std"/>
                <w:sz w:val="22"/>
                <w:szCs w:val="22"/>
              </w:rPr>
            </w:pPr>
            <w:r w:rsidRPr="00ED280B">
              <w:rPr>
                <w:rFonts w:ascii="HelveticaNeueLT Std" w:hAnsi="HelveticaNeueLT Std"/>
                <w:sz w:val="22"/>
                <w:szCs w:val="22"/>
              </w:rPr>
              <w:t>Job Family</w:t>
            </w:r>
          </w:p>
        </w:tc>
        <w:tc>
          <w:tcPr>
            <w:tcW w:w="8158" w:type="dxa"/>
            <w:shd w:val="clear" w:color="auto" w:fill="BFBFBF" w:themeFill="background1" w:themeFillShade="BF"/>
            <w:vAlign w:val="center"/>
          </w:tcPr>
          <w:p w:rsidR="00924BF5" w:rsidRPr="00ED280B" w:rsidRDefault="00F748D3" w:rsidP="00B369AF">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973750" w:rsidRPr="00973750" w:rsidRDefault="00973750" w:rsidP="00973750">
            <w:pPr>
              <w:rPr>
                <w:rFonts w:ascii="HelveticaNeueLT Std" w:hAnsi="HelveticaNeueLT Std"/>
                <w:sz w:val="22"/>
                <w:szCs w:val="22"/>
              </w:rPr>
            </w:pPr>
            <w:r w:rsidRPr="00973750">
              <w:rPr>
                <w:rFonts w:ascii="HelveticaNeueLT Std" w:hAnsi="HelveticaNeueLT Std"/>
                <w:sz w:val="22"/>
                <w:szCs w:val="22"/>
              </w:rPr>
              <w:t xml:space="preserve">Reporting to the </w:t>
            </w:r>
            <w:r w:rsidRPr="00973750">
              <w:rPr>
                <w:rFonts w:ascii="HelveticaNeueLT Std" w:hAnsi="HelveticaNeueLT Std" w:cs="Arial"/>
                <w:b/>
                <w:sz w:val="22"/>
                <w:szCs w:val="22"/>
              </w:rPr>
              <w:t>Active Travel and Health Manager</w:t>
            </w:r>
            <w:r w:rsidRPr="00973750">
              <w:rPr>
                <w:rFonts w:ascii="HelveticaNeueLT Std" w:hAnsi="HelveticaNeueLT Std"/>
                <w:sz w:val="22"/>
                <w:szCs w:val="22"/>
              </w:rPr>
              <w:t xml:space="preserve">, you will focus on increasing participation in physical activity and sport across the borough. Working to contribute to the achievement of Priority 1, Priority 2 and Priority 3 of the Council’s Corporate Plan.  This will </w:t>
            </w:r>
            <w:proofErr w:type="gramStart"/>
            <w:r w:rsidRPr="00973750">
              <w:rPr>
                <w:rFonts w:ascii="HelveticaNeueLT Std" w:hAnsi="HelveticaNeueLT Std"/>
                <w:sz w:val="22"/>
                <w:szCs w:val="22"/>
              </w:rPr>
              <w:t>include:</w:t>
            </w:r>
            <w:proofErr w:type="gramEnd"/>
            <w:r w:rsidRPr="00973750">
              <w:rPr>
                <w:rFonts w:ascii="HelveticaNeueLT Std" w:hAnsi="HelveticaNeueLT Std"/>
                <w:sz w:val="22"/>
                <w:szCs w:val="22"/>
              </w:rPr>
              <w:t xml:space="preserve"> working with the community and schools to increase physical activity and sports opportunities, working to ensure sustainable sports clubs through a variety of means, developing volunteering within the physical activity and sports context. The headline KPI for the service is to increase physical activity by at least 1% per annum.</w:t>
            </w:r>
          </w:p>
          <w:p w:rsidR="00973750" w:rsidRPr="00973750" w:rsidRDefault="00973750" w:rsidP="00973750">
            <w:pPr>
              <w:rPr>
                <w:rFonts w:ascii="HelveticaNeueLT Std" w:hAnsi="HelveticaNeueLT Std"/>
                <w:sz w:val="22"/>
                <w:szCs w:val="22"/>
              </w:rPr>
            </w:pPr>
          </w:p>
          <w:p w:rsidR="00973750" w:rsidRPr="00973750" w:rsidRDefault="00973750" w:rsidP="00973750">
            <w:pPr>
              <w:numPr>
                <w:ilvl w:val="0"/>
                <w:numId w:val="19"/>
              </w:numPr>
              <w:jc w:val="both"/>
              <w:rPr>
                <w:rFonts w:ascii="HelveticaNeueLT Std" w:hAnsi="HelveticaNeueLT Std" w:cs="Arial"/>
                <w:sz w:val="22"/>
                <w:szCs w:val="22"/>
              </w:rPr>
            </w:pPr>
            <w:r w:rsidRPr="00973750">
              <w:rPr>
                <w:rFonts w:ascii="HelveticaNeueLT Std" w:hAnsi="HelveticaNeueLT Std" w:cs="Arial"/>
                <w:sz w:val="22"/>
                <w:szCs w:val="22"/>
              </w:rPr>
              <w:t xml:space="preserve">To manage relationships with all community and internal partners to ensure the ongoing sustainable development of physical activity and sport in the borough </w:t>
            </w:r>
          </w:p>
          <w:p w:rsidR="00973750" w:rsidRPr="00973750" w:rsidRDefault="00973750" w:rsidP="00973750">
            <w:pPr>
              <w:numPr>
                <w:ilvl w:val="0"/>
                <w:numId w:val="19"/>
              </w:numPr>
              <w:jc w:val="both"/>
              <w:rPr>
                <w:rFonts w:ascii="HelveticaNeueLT Std" w:hAnsi="HelveticaNeueLT Std" w:cs="Arial"/>
                <w:sz w:val="22"/>
                <w:szCs w:val="22"/>
              </w:rPr>
            </w:pPr>
            <w:r w:rsidRPr="00973750">
              <w:rPr>
                <w:rFonts w:ascii="HelveticaNeueLT Std" w:hAnsi="HelveticaNeueLT Std" w:cs="Arial"/>
                <w:sz w:val="22"/>
                <w:szCs w:val="22"/>
              </w:rPr>
              <w:t>To develop and lead projects with partners to provide worthwhile physical activity and sports opportunities to residents which support the Council’s corporate priorities and will attract external funding/support</w:t>
            </w:r>
          </w:p>
          <w:p w:rsidR="00973750" w:rsidRPr="00973750" w:rsidRDefault="00973750" w:rsidP="00973750">
            <w:pPr>
              <w:numPr>
                <w:ilvl w:val="0"/>
                <w:numId w:val="19"/>
              </w:numPr>
              <w:jc w:val="both"/>
              <w:rPr>
                <w:rFonts w:ascii="HelveticaNeueLT Std" w:hAnsi="HelveticaNeueLT Std" w:cs="Arial"/>
                <w:sz w:val="22"/>
                <w:szCs w:val="22"/>
              </w:rPr>
            </w:pPr>
            <w:r w:rsidRPr="00973750">
              <w:rPr>
                <w:rFonts w:ascii="HelveticaNeueLT Std" w:hAnsi="HelveticaNeueLT Std" w:cs="Arial"/>
                <w:sz w:val="22"/>
                <w:szCs w:val="22"/>
              </w:rPr>
              <w:t>To lead and deliver specific projects to increase physical activity and sports opportunities e.g. Satellite Clubs</w:t>
            </w:r>
          </w:p>
          <w:p w:rsidR="00973750" w:rsidRPr="00973750" w:rsidRDefault="00973750" w:rsidP="00973750">
            <w:pPr>
              <w:numPr>
                <w:ilvl w:val="0"/>
                <w:numId w:val="19"/>
              </w:numPr>
              <w:jc w:val="both"/>
              <w:rPr>
                <w:rFonts w:ascii="HelveticaNeueLT Std" w:hAnsi="HelveticaNeueLT Std" w:cs="Arial"/>
                <w:sz w:val="22"/>
                <w:szCs w:val="22"/>
              </w:rPr>
            </w:pPr>
            <w:r w:rsidRPr="00973750">
              <w:rPr>
                <w:rFonts w:ascii="HelveticaNeueLT Std" w:hAnsi="HelveticaNeueLT Std" w:cs="Arial"/>
                <w:sz w:val="22"/>
                <w:szCs w:val="22"/>
              </w:rPr>
              <w:t xml:space="preserve">Work with appropriate partners, for example tenants of park facilities to promote and develop local multi-sport activity centres </w:t>
            </w:r>
          </w:p>
          <w:p w:rsidR="00AF528D" w:rsidRPr="00815E0C" w:rsidRDefault="00973750" w:rsidP="00973750">
            <w:pPr>
              <w:numPr>
                <w:ilvl w:val="0"/>
                <w:numId w:val="19"/>
              </w:numPr>
              <w:jc w:val="both"/>
              <w:rPr>
                <w:rFonts w:ascii="HelveticaNeueLT Std" w:hAnsi="HelveticaNeueLT Std" w:cs="Arial"/>
              </w:rPr>
            </w:pPr>
            <w:r w:rsidRPr="00973750">
              <w:rPr>
                <w:rFonts w:ascii="HelveticaNeueLT Std" w:hAnsi="HelveticaNeueLT Std" w:cs="Arial"/>
                <w:sz w:val="22"/>
                <w:szCs w:val="22"/>
              </w:rPr>
              <w:t>To develop effective working relationships with managers and officers across all services throughout the council and with external agencies, including associated Sports’ National Governing Bodies, Regional Development Officers, Active Travel, Public Health, Youth and Children Services, (including schools).</w:t>
            </w:r>
            <w:r w:rsidRPr="00191036">
              <w:rPr>
                <w:rFonts w:ascii="HelveticaNeueLT Std" w:hAnsi="HelveticaNeueLT Std"/>
              </w:rPr>
              <w:t xml:space="preserve">  </w:t>
            </w:r>
          </w:p>
          <w:p w:rsidR="00815E0C" w:rsidRPr="00973750" w:rsidRDefault="00815E0C" w:rsidP="00815E0C">
            <w:pPr>
              <w:jc w:val="both"/>
              <w:rPr>
                <w:rFonts w:ascii="HelveticaNeueLT Std" w:hAnsi="HelveticaNeueLT Std" w:cs="Arial"/>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4760EB" w:rsidTr="00AF528D">
        <w:trPr>
          <w:trHeight w:val="397"/>
          <w:jc w:val="center"/>
        </w:trPr>
        <w:tc>
          <w:tcPr>
            <w:tcW w:w="9854" w:type="dxa"/>
            <w:shd w:val="clear" w:color="auto" w:fill="D9D9D9" w:themeFill="background1" w:themeFillShade="D9"/>
            <w:vAlign w:val="center"/>
          </w:tcPr>
          <w:p w:rsidR="00E57DA5" w:rsidRPr="004760EB" w:rsidRDefault="00E57DA5" w:rsidP="00AF528D">
            <w:pPr>
              <w:rPr>
                <w:rFonts w:ascii="HelveticaNeueLT Std" w:hAnsi="HelveticaNeueLT Std"/>
                <w:sz w:val="22"/>
                <w:szCs w:val="22"/>
              </w:rPr>
            </w:pPr>
            <w:r w:rsidRPr="004760EB">
              <w:rPr>
                <w:rFonts w:ascii="HelveticaNeueLT Std" w:hAnsi="HelveticaNeueLT Std"/>
                <w:sz w:val="22"/>
                <w:szCs w:val="22"/>
              </w:rPr>
              <w:t>Main Responsibilities</w:t>
            </w:r>
          </w:p>
        </w:tc>
      </w:tr>
    </w:tbl>
    <w:p w:rsidR="00FC69A2" w:rsidRDefault="00FC69A2">
      <w:r>
        <w:br w:type="page"/>
      </w:r>
    </w:p>
    <w:tbl>
      <w:tblPr>
        <w:tblStyle w:val="TableGrid"/>
        <w:tblW w:w="0" w:type="auto"/>
        <w:jc w:val="center"/>
        <w:tblLook w:val="04A0" w:firstRow="1" w:lastRow="0" w:firstColumn="1" w:lastColumn="0" w:noHBand="0" w:noVBand="1"/>
      </w:tblPr>
      <w:tblGrid>
        <w:gridCol w:w="9854"/>
      </w:tblGrid>
      <w:tr w:rsidR="00E57DA5" w:rsidRPr="004760EB" w:rsidTr="00AF528D">
        <w:trPr>
          <w:jc w:val="center"/>
        </w:trPr>
        <w:tc>
          <w:tcPr>
            <w:tcW w:w="9854" w:type="dxa"/>
          </w:tcPr>
          <w:p w:rsidR="00973750" w:rsidRPr="00FC69A2" w:rsidRDefault="00973750" w:rsidP="00FC69A2">
            <w:pPr>
              <w:numPr>
                <w:ilvl w:val="0"/>
                <w:numId w:val="20"/>
              </w:numPr>
              <w:jc w:val="both"/>
              <w:rPr>
                <w:rFonts w:ascii="HelveticaNeueLT Std" w:hAnsi="HelveticaNeueLT Std" w:cs="Arial"/>
                <w:sz w:val="22"/>
                <w:szCs w:val="22"/>
              </w:rPr>
            </w:pPr>
            <w:r>
              <w:rPr>
                <w:rFonts w:ascii="HelveticaNeueLT Std" w:hAnsi="HelveticaNeueLT Std"/>
              </w:rPr>
              <w:lastRenderedPageBreak/>
              <w:t xml:space="preserve">Lead and nurture relationships to enable partners and stakeholders to provide </w:t>
            </w:r>
            <w:r w:rsidRPr="00FC69A2">
              <w:rPr>
                <w:rFonts w:ascii="HelveticaNeueLT Std" w:hAnsi="HelveticaNeueLT Std"/>
                <w:sz w:val="22"/>
                <w:szCs w:val="22"/>
              </w:rPr>
              <w:t>physical activity (including active travel) and sports opportunities</w:t>
            </w:r>
          </w:p>
          <w:p w:rsidR="00973750" w:rsidRPr="00FC69A2" w:rsidRDefault="00973750" w:rsidP="00FC69A2">
            <w:pPr>
              <w:numPr>
                <w:ilvl w:val="0"/>
                <w:numId w:val="20"/>
              </w:numPr>
              <w:jc w:val="both"/>
              <w:rPr>
                <w:rFonts w:ascii="HelveticaNeueLT Std" w:hAnsi="HelveticaNeueLT Std" w:cs="Arial"/>
                <w:sz w:val="22"/>
                <w:szCs w:val="22"/>
              </w:rPr>
            </w:pPr>
            <w:r w:rsidRPr="00FC69A2">
              <w:rPr>
                <w:rFonts w:ascii="HelveticaNeueLT Std" w:hAnsi="HelveticaNeueLT Std"/>
                <w:sz w:val="22"/>
                <w:szCs w:val="22"/>
              </w:rPr>
              <w:t xml:space="preserve">Provide advice to community and internal partners in a timely and cost effective manner e.g. regular newsletter, website </w:t>
            </w:r>
            <w:proofErr w:type="spellStart"/>
            <w:r w:rsidRPr="00FC69A2">
              <w:rPr>
                <w:rFonts w:ascii="HelveticaNeueLT Std" w:hAnsi="HelveticaNeueLT Std"/>
                <w:sz w:val="22"/>
                <w:szCs w:val="22"/>
              </w:rPr>
              <w:t>etc</w:t>
            </w:r>
            <w:proofErr w:type="spellEnd"/>
          </w:p>
          <w:p w:rsidR="00973750" w:rsidRPr="00FC69A2" w:rsidRDefault="00973750" w:rsidP="00FC69A2">
            <w:pPr>
              <w:numPr>
                <w:ilvl w:val="0"/>
                <w:numId w:val="20"/>
              </w:numPr>
              <w:jc w:val="both"/>
              <w:rPr>
                <w:rFonts w:ascii="HelveticaNeueLT Std" w:hAnsi="HelveticaNeueLT Std" w:cs="Arial"/>
                <w:sz w:val="22"/>
                <w:szCs w:val="22"/>
              </w:rPr>
            </w:pPr>
            <w:r w:rsidRPr="00FC69A2">
              <w:rPr>
                <w:rFonts w:ascii="HelveticaNeueLT Std" w:hAnsi="HelveticaNeueLT Std"/>
                <w:sz w:val="22"/>
                <w:szCs w:val="22"/>
              </w:rPr>
              <w:t>To assist in the development of physical activity and sport policy</w:t>
            </w:r>
          </w:p>
          <w:p w:rsidR="00973750" w:rsidRPr="00184661" w:rsidRDefault="00973750" w:rsidP="00FC69A2">
            <w:pPr>
              <w:numPr>
                <w:ilvl w:val="0"/>
                <w:numId w:val="20"/>
              </w:numPr>
              <w:jc w:val="both"/>
              <w:rPr>
                <w:rFonts w:ascii="HelveticaNeueLT Std" w:hAnsi="HelveticaNeueLT Std" w:cs="Arial"/>
                <w:color w:val="FF0000"/>
                <w:sz w:val="22"/>
                <w:szCs w:val="22"/>
              </w:rPr>
            </w:pPr>
            <w:r w:rsidRPr="00184661">
              <w:rPr>
                <w:rFonts w:ascii="HelveticaNeueLT Std" w:hAnsi="HelveticaNeueLT Std"/>
                <w:color w:val="FF0000"/>
                <w:sz w:val="22"/>
                <w:szCs w:val="22"/>
              </w:rPr>
              <w:t>To lead and enable community events which will contribute to increases in physical activity</w:t>
            </w:r>
          </w:p>
          <w:p w:rsidR="00973750" w:rsidRPr="00FC69A2" w:rsidRDefault="00973750" w:rsidP="00FC69A2">
            <w:pPr>
              <w:numPr>
                <w:ilvl w:val="0"/>
                <w:numId w:val="20"/>
              </w:numPr>
              <w:jc w:val="both"/>
              <w:rPr>
                <w:rFonts w:ascii="HelveticaNeueLT Std" w:hAnsi="HelveticaNeueLT Std" w:cs="Arial"/>
                <w:sz w:val="22"/>
                <w:szCs w:val="22"/>
              </w:rPr>
            </w:pPr>
            <w:r w:rsidRPr="00FC69A2">
              <w:rPr>
                <w:rFonts w:ascii="HelveticaNeueLT Std" w:hAnsi="HelveticaNeueLT Std" w:cs="Arial"/>
                <w:sz w:val="22"/>
                <w:szCs w:val="22"/>
              </w:rPr>
              <w:t xml:space="preserve">To manage projects to transfer assets such as changing pavilions </w:t>
            </w:r>
            <w:proofErr w:type="spellStart"/>
            <w:r w:rsidRPr="00FC69A2">
              <w:rPr>
                <w:rFonts w:ascii="HelveticaNeueLT Std" w:hAnsi="HelveticaNeueLT Std" w:cs="Arial"/>
                <w:sz w:val="22"/>
                <w:szCs w:val="22"/>
              </w:rPr>
              <w:t>etc</w:t>
            </w:r>
            <w:proofErr w:type="spellEnd"/>
            <w:r w:rsidRPr="00FC69A2">
              <w:rPr>
                <w:rFonts w:ascii="HelveticaNeueLT Std" w:hAnsi="HelveticaNeueLT Std" w:cs="Arial"/>
                <w:sz w:val="22"/>
                <w:szCs w:val="22"/>
              </w:rPr>
              <w:t xml:space="preserve"> to recognised community groups and to assist with larger asset transfer projects.</w:t>
            </w:r>
          </w:p>
          <w:p w:rsidR="00973750" w:rsidRPr="00FC69A2" w:rsidRDefault="00973750" w:rsidP="00973750">
            <w:pPr>
              <w:jc w:val="both"/>
              <w:rPr>
                <w:rFonts w:ascii="HelveticaNeueLT Std" w:hAnsi="HelveticaNeueLT Std"/>
                <w:b/>
                <w:sz w:val="22"/>
                <w:szCs w:val="22"/>
              </w:rPr>
            </w:pPr>
          </w:p>
          <w:p w:rsidR="00973750" w:rsidRPr="00FC69A2" w:rsidRDefault="00973750" w:rsidP="00973750">
            <w:pPr>
              <w:jc w:val="both"/>
              <w:rPr>
                <w:rFonts w:ascii="HelveticaNeueLT Std" w:hAnsi="HelveticaNeueLT Std"/>
                <w:b/>
                <w:sz w:val="22"/>
                <w:szCs w:val="22"/>
              </w:rPr>
            </w:pPr>
            <w:r w:rsidRPr="00FC69A2">
              <w:rPr>
                <w:rFonts w:ascii="HelveticaNeueLT Std" w:hAnsi="HelveticaNeueLT Std"/>
                <w:b/>
                <w:sz w:val="22"/>
                <w:szCs w:val="22"/>
              </w:rPr>
              <w:t>Club/Coach Development</w:t>
            </w:r>
          </w:p>
          <w:p w:rsidR="00973750" w:rsidRPr="00FC69A2" w:rsidRDefault="00973750" w:rsidP="00FC69A2">
            <w:pPr>
              <w:numPr>
                <w:ilvl w:val="0"/>
                <w:numId w:val="20"/>
              </w:numPr>
              <w:jc w:val="both"/>
              <w:rPr>
                <w:rFonts w:ascii="HelveticaNeueLT Std" w:hAnsi="HelveticaNeueLT Std"/>
                <w:sz w:val="22"/>
                <w:szCs w:val="22"/>
              </w:rPr>
            </w:pPr>
            <w:r w:rsidRPr="00FC69A2">
              <w:rPr>
                <w:rFonts w:ascii="HelveticaNeueLT Std" w:hAnsi="HelveticaNeueLT Std"/>
                <w:sz w:val="22"/>
                <w:szCs w:val="22"/>
              </w:rPr>
              <w:t xml:space="preserve">To enable sports clubs to achieve  club accreditation (e.g. </w:t>
            </w:r>
            <w:proofErr w:type="spellStart"/>
            <w:r w:rsidRPr="00FC69A2">
              <w:rPr>
                <w:rFonts w:ascii="HelveticaNeueLT Std" w:hAnsi="HelveticaNeueLT Std"/>
                <w:sz w:val="22"/>
                <w:szCs w:val="22"/>
              </w:rPr>
              <w:t>Clubmark</w:t>
            </w:r>
            <w:proofErr w:type="spellEnd"/>
            <w:r w:rsidRPr="00FC69A2">
              <w:rPr>
                <w:rFonts w:ascii="HelveticaNeueLT Std" w:hAnsi="HelveticaNeueLT Std"/>
                <w:sz w:val="22"/>
                <w:szCs w:val="22"/>
              </w:rPr>
              <w:t>) through forums and the delivery of workshops</w:t>
            </w:r>
          </w:p>
          <w:p w:rsidR="00973750" w:rsidRPr="00FC69A2" w:rsidRDefault="00973750" w:rsidP="00FC69A2">
            <w:pPr>
              <w:numPr>
                <w:ilvl w:val="0"/>
                <w:numId w:val="20"/>
              </w:numPr>
              <w:jc w:val="both"/>
              <w:rPr>
                <w:rFonts w:ascii="HelveticaNeueLT Std" w:hAnsi="HelveticaNeueLT Std"/>
                <w:sz w:val="22"/>
                <w:szCs w:val="22"/>
              </w:rPr>
            </w:pPr>
            <w:r w:rsidRPr="00FC69A2">
              <w:rPr>
                <w:rFonts w:ascii="HelveticaNeueLT Std" w:hAnsi="HelveticaNeueLT Std"/>
                <w:sz w:val="22"/>
                <w:szCs w:val="22"/>
              </w:rPr>
              <w:t xml:space="preserve">To encourage clubs to apply for external funding and provide support </w:t>
            </w:r>
          </w:p>
          <w:p w:rsidR="00973750" w:rsidRPr="00FC69A2" w:rsidRDefault="00973750" w:rsidP="00FC69A2">
            <w:pPr>
              <w:numPr>
                <w:ilvl w:val="0"/>
                <w:numId w:val="20"/>
              </w:numPr>
              <w:jc w:val="both"/>
              <w:rPr>
                <w:rFonts w:ascii="HelveticaNeueLT Std" w:hAnsi="HelveticaNeueLT Std"/>
                <w:sz w:val="22"/>
                <w:szCs w:val="22"/>
              </w:rPr>
            </w:pPr>
            <w:r w:rsidRPr="00FC69A2">
              <w:rPr>
                <w:rFonts w:ascii="HelveticaNeueLT Std" w:hAnsi="HelveticaNeueLT Std"/>
                <w:sz w:val="22"/>
                <w:szCs w:val="22"/>
              </w:rPr>
              <w:t>To identify the needs and increase the numbers of sports coaches and volunteers across the Borough</w:t>
            </w:r>
          </w:p>
          <w:p w:rsidR="00973750" w:rsidRPr="00FC69A2" w:rsidRDefault="00973750" w:rsidP="00FC69A2">
            <w:pPr>
              <w:numPr>
                <w:ilvl w:val="0"/>
                <w:numId w:val="20"/>
              </w:numPr>
              <w:jc w:val="both"/>
              <w:rPr>
                <w:rFonts w:ascii="HelveticaNeueLT Std" w:hAnsi="HelveticaNeueLT Std"/>
                <w:sz w:val="22"/>
                <w:szCs w:val="22"/>
              </w:rPr>
            </w:pPr>
            <w:r w:rsidRPr="00FC69A2">
              <w:rPr>
                <w:rFonts w:ascii="HelveticaNeueLT Std" w:hAnsi="HelveticaNeueLT Std"/>
                <w:sz w:val="22"/>
                <w:szCs w:val="22"/>
              </w:rPr>
              <w:t>To lead on the development of volunteer training within a physical activity and sport context</w:t>
            </w:r>
          </w:p>
          <w:p w:rsidR="00973750" w:rsidRPr="00FC69A2" w:rsidRDefault="00973750" w:rsidP="00973750">
            <w:pPr>
              <w:jc w:val="both"/>
              <w:rPr>
                <w:rFonts w:ascii="HelveticaNeueLT Std" w:hAnsi="HelveticaNeueLT Std"/>
                <w:sz w:val="22"/>
                <w:szCs w:val="22"/>
              </w:rPr>
            </w:pPr>
          </w:p>
          <w:p w:rsidR="00973750" w:rsidRPr="00FC69A2" w:rsidRDefault="00973750" w:rsidP="00973750">
            <w:pPr>
              <w:jc w:val="both"/>
              <w:rPr>
                <w:rFonts w:ascii="HelveticaNeueLT Std" w:hAnsi="HelveticaNeueLT Std"/>
                <w:b/>
                <w:sz w:val="22"/>
                <w:szCs w:val="22"/>
              </w:rPr>
            </w:pPr>
            <w:r w:rsidRPr="00FC69A2">
              <w:rPr>
                <w:rFonts w:ascii="HelveticaNeueLT Std" w:hAnsi="HelveticaNeueLT Std"/>
                <w:b/>
                <w:sz w:val="22"/>
                <w:szCs w:val="22"/>
              </w:rPr>
              <w:t>Programme Development</w:t>
            </w:r>
          </w:p>
          <w:p w:rsidR="00973750" w:rsidRPr="00FC69A2" w:rsidRDefault="00973750" w:rsidP="00FC69A2">
            <w:pPr>
              <w:pStyle w:val="ListParagraph"/>
              <w:numPr>
                <w:ilvl w:val="0"/>
                <w:numId w:val="20"/>
              </w:numPr>
              <w:contextualSpacing w:val="0"/>
              <w:jc w:val="both"/>
              <w:rPr>
                <w:rFonts w:ascii="HelveticaNeueLT Std" w:hAnsi="HelveticaNeueLT Std"/>
                <w:b/>
                <w:sz w:val="22"/>
                <w:szCs w:val="22"/>
              </w:rPr>
            </w:pPr>
            <w:r w:rsidRPr="00FC69A2">
              <w:rPr>
                <w:rFonts w:ascii="HelveticaNeueLT Std" w:hAnsi="HelveticaNeueLT Std"/>
                <w:sz w:val="22"/>
                <w:szCs w:val="22"/>
              </w:rPr>
              <w:t xml:space="preserve">In line with strategic aims and generally in partnership identify and develop       programmes of sport and physical activity </w:t>
            </w:r>
          </w:p>
          <w:p w:rsidR="00973750" w:rsidRPr="00FC69A2" w:rsidRDefault="00973750" w:rsidP="00FC69A2">
            <w:pPr>
              <w:numPr>
                <w:ilvl w:val="0"/>
                <w:numId w:val="20"/>
              </w:numPr>
              <w:jc w:val="both"/>
              <w:rPr>
                <w:rFonts w:ascii="HelveticaNeueLT Std" w:hAnsi="HelveticaNeueLT Std"/>
                <w:sz w:val="22"/>
                <w:szCs w:val="22"/>
              </w:rPr>
            </w:pPr>
            <w:r w:rsidRPr="00FC69A2">
              <w:rPr>
                <w:rFonts w:ascii="HelveticaNeueLT Std" w:hAnsi="HelveticaNeueLT Std"/>
                <w:sz w:val="22"/>
                <w:szCs w:val="22"/>
              </w:rPr>
              <w:t xml:space="preserve">Seek funding from a range of sources for programmes of activity e.g. </w:t>
            </w:r>
            <w:proofErr w:type="spellStart"/>
            <w:r w:rsidRPr="00FC69A2">
              <w:rPr>
                <w:rFonts w:ascii="HelveticaNeueLT Std" w:hAnsi="HelveticaNeueLT Std"/>
                <w:sz w:val="22"/>
                <w:szCs w:val="22"/>
              </w:rPr>
              <w:t>Sportivate</w:t>
            </w:r>
            <w:proofErr w:type="spellEnd"/>
          </w:p>
          <w:p w:rsidR="00973750" w:rsidRPr="00FC69A2" w:rsidRDefault="00973750" w:rsidP="00FC69A2">
            <w:pPr>
              <w:numPr>
                <w:ilvl w:val="0"/>
                <w:numId w:val="20"/>
              </w:numPr>
              <w:jc w:val="both"/>
              <w:rPr>
                <w:rFonts w:ascii="HelveticaNeueLT Std" w:hAnsi="HelveticaNeueLT Std"/>
                <w:sz w:val="22"/>
                <w:szCs w:val="22"/>
              </w:rPr>
            </w:pPr>
            <w:r w:rsidRPr="00FC69A2">
              <w:rPr>
                <w:rFonts w:ascii="HelveticaNeueLT Std" w:hAnsi="HelveticaNeueLT Std"/>
                <w:sz w:val="22"/>
                <w:szCs w:val="22"/>
              </w:rPr>
              <w:t>Develop budgets for physical activity and sport projects and ensure overall budgetary control of these projects</w:t>
            </w:r>
          </w:p>
          <w:p w:rsidR="00973750" w:rsidRPr="00FC69A2" w:rsidRDefault="00973750" w:rsidP="00FC69A2">
            <w:pPr>
              <w:numPr>
                <w:ilvl w:val="0"/>
                <w:numId w:val="20"/>
              </w:numPr>
              <w:jc w:val="both"/>
              <w:rPr>
                <w:rFonts w:ascii="HelveticaNeueLT Std" w:hAnsi="HelveticaNeueLT Std"/>
                <w:sz w:val="22"/>
                <w:szCs w:val="22"/>
              </w:rPr>
            </w:pPr>
            <w:r w:rsidRPr="00FC69A2">
              <w:rPr>
                <w:rFonts w:ascii="HelveticaNeueLT Std" w:hAnsi="HelveticaNeueLT Std"/>
                <w:sz w:val="22"/>
                <w:szCs w:val="22"/>
              </w:rPr>
              <w:t>Assist the Commissioning and Client Team to commission activity to reduce health inequalities and increase community resilience through improving physical activity rates.</w:t>
            </w:r>
          </w:p>
          <w:p w:rsidR="00973750" w:rsidRPr="00FC69A2" w:rsidRDefault="00973750" w:rsidP="00FC69A2">
            <w:pPr>
              <w:numPr>
                <w:ilvl w:val="0"/>
                <w:numId w:val="20"/>
              </w:numPr>
              <w:jc w:val="both"/>
              <w:rPr>
                <w:rFonts w:ascii="HelveticaNeueLT Std" w:hAnsi="HelveticaNeueLT Std"/>
                <w:sz w:val="22"/>
                <w:szCs w:val="22"/>
              </w:rPr>
            </w:pPr>
            <w:r w:rsidRPr="00FC69A2">
              <w:rPr>
                <w:rFonts w:ascii="HelveticaNeueLT Std" w:hAnsi="HelveticaNeueLT Std"/>
                <w:sz w:val="22"/>
                <w:szCs w:val="22"/>
              </w:rPr>
              <w:t>Work with commissioners in the Council, CCG and other appropriate bodies to leverage funding into the borough to increase physical activity and sports participation</w:t>
            </w:r>
          </w:p>
          <w:p w:rsidR="00973750" w:rsidRPr="00FC69A2" w:rsidRDefault="00973750" w:rsidP="00973750">
            <w:pPr>
              <w:jc w:val="both"/>
              <w:rPr>
                <w:rFonts w:ascii="HelveticaNeueLT Std" w:hAnsi="HelveticaNeueLT Std" w:cs="Arial"/>
                <w:b/>
                <w:sz w:val="22"/>
                <w:szCs w:val="22"/>
              </w:rPr>
            </w:pPr>
          </w:p>
          <w:p w:rsidR="00973750" w:rsidRPr="00FC69A2" w:rsidRDefault="00973750" w:rsidP="00973750">
            <w:pPr>
              <w:jc w:val="both"/>
              <w:rPr>
                <w:rFonts w:ascii="HelveticaNeueLT Std" w:hAnsi="HelveticaNeueLT Std"/>
                <w:b/>
                <w:sz w:val="22"/>
                <w:szCs w:val="22"/>
              </w:rPr>
            </w:pPr>
            <w:r w:rsidRPr="00FC69A2">
              <w:rPr>
                <w:rFonts w:ascii="HelveticaNeueLT Std" w:hAnsi="HelveticaNeueLT Std"/>
                <w:b/>
                <w:sz w:val="22"/>
                <w:szCs w:val="22"/>
              </w:rPr>
              <w:t>Administration and Research</w:t>
            </w:r>
          </w:p>
          <w:p w:rsidR="00973750" w:rsidRPr="00FC69A2" w:rsidRDefault="00973750" w:rsidP="00FC69A2">
            <w:pPr>
              <w:numPr>
                <w:ilvl w:val="0"/>
                <w:numId w:val="20"/>
              </w:numPr>
              <w:jc w:val="both"/>
              <w:rPr>
                <w:rFonts w:ascii="HelveticaNeueLT Std" w:hAnsi="HelveticaNeueLT Std"/>
                <w:sz w:val="22"/>
                <w:szCs w:val="22"/>
              </w:rPr>
            </w:pPr>
            <w:r w:rsidRPr="00FC69A2">
              <w:rPr>
                <w:rFonts w:ascii="HelveticaNeueLT Std" w:hAnsi="HelveticaNeueLT Std"/>
                <w:sz w:val="22"/>
                <w:szCs w:val="22"/>
              </w:rPr>
              <w:t xml:space="preserve">To collect and analyse data as and when required </w:t>
            </w:r>
          </w:p>
          <w:p w:rsidR="00973750" w:rsidRPr="00FC69A2" w:rsidRDefault="00973750" w:rsidP="00FC69A2">
            <w:pPr>
              <w:numPr>
                <w:ilvl w:val="0"/>
                <w:numId w:val="20"/>
              </w:numPr>
              <w:jc w:val="both"/>
              <w:rPr>
                <w:rFonts w:ascii="HelveticaNeueLT Std" w:hAnsi="HelveticaNeueLT Std"/>
                <w:sz w:val="22"/>
                <w:szCs w:val="22"/>
              </w:rPr>
            </w:pPr>
            <w:r w:rsidRPr="00FC69A2">
              <w:rPr>
                <w:rFonts w:ascii="HelveticaNeueLT Std" w:hAnsi="HelveticaNeueLT Std"/>
                <w:sz w:val="22"/>
                <w:szCs w:val="22"/>
              </w:rPr>
              <w:t>To carry out research around physical activity and sport and effectively transfer findings to a Haringey context</w:t>
            </w:r>
          </w:p>
          <w:p w:rsidR="00973750" w:rsidRPr="00FC69A2" w:rsidRDefault="00973750" w:rsidP="00FC69A2">
            <w:pPr>
              <w:numPr>
                <w:ilvl w:val="0"/>
                <w:numId w:val="20"/>
              </w:numPr>
              <w:jc w:val="both"/>
              <w:rPr>
                <w:rFonts w:ascii="HelveticaNeueLT Std" w:hAnsi="HelveticaNeueLT Std"/>
                <w:sz w:val="22"/>
                <w:szCs w:val="22"/>
              </w:rPr>
            </w:pPr>
            <w:r w:rsidRPr="00FC69A2">
              <w:rPr>
                <w:rFonts w:ascii="HelveticaNeueLT Std" w:hAnsi="HelveticaNeueLT Std"/>
                <w:sz w:val="22"/>
                <w:szCs w:val="22"/>
              </w:rPr>
              <w:t>Update the physical activity and sports pages of the website as required</w:t>
            </w:r>
          </w:p>
          <w:p w:rsidR="00FC69A2" w:rsidRPr="00E3111E" w:rsidRDefault="00973750" w:rsidP="00E3111E">
            <w:pPr>
              <w:numPr>
                <w:ilvl w:val="0"/>
                <w:numId w:val="20"/>
              </w:numPr>
              <w:jc w:val="both"/>
              <w:rPr>
                <w:rFonts w:ascii="HelveticaNeueLT Std" w:hAnsi="HelveticaNeueLT Std" w:cs="Arial"/>
                <w:sz w:val="22"/>
                <w:szCs w:val="22"/>
              </w:rPr>
            </w:pPr>
            <w:r w:rsidRPr="00FC69A2">
              <w:rPr>
                <w:rFonts w:ascii="HelveticaNeueLT Std" w:hAnsi="HelveticaNeueLT Std"/>
                <w:sz w:val="22"/>
                <w:szCs w:val="22"/>
              </w:rPr>
              <w:t>To develop and implement administration systems</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973750" w:rsidRPr="00973750" w:rsidRDefault="00973750" w:rsidP="00973750">
            <w:pPr>
              <w:numPr>
                <w:ilvl w:val="0"/>
                <w:numId w:val="13"/>
              </w:numPr>
              <w:jc w:val="both"/>
              <w:rPr>
                <w:rFonts w:ascii="HelveticaNeueLT Std" w:hAnsi="HelveticaNeueLT Std" w:cs="Arial"/>
                <w:sz w:val="22"/>
                <w:szCs w:val="22"/>
              </w:rPr>
            </w:pPr>
            <w:r w:rsidRPr="00973750">
              <w:rPr>
                <w:rFonts w:ascii="HelveticaNeueLT Std" w:hAnsi="HelveticaNeueLT Std" w:cs="Arial"/>
                <w:sz w:val="22"/>
                <w:szCs w:val="22"/>
              </w:rPr>
              <w:t>To consistently promote and apply the Council’s Equality and Diversity standards, and to ensure that this is demonstrated and maintained throughout all areas of responsibility</w:t>
            </w:r>
          </w:p>
          <w:p w:rsidR="00973750" w:rsidRPr="00973750" w:rsidRDefault="00973750" w:rsidP="00973750">
            <w:pPr>
              <w:numPr>
                <w:ilvl w:val="0"/>
                <w:numId w:val="13"/>
              </w:numPr>
              <w:jc w:val="both"/>
              <w:rPr>
                <w:rFonts w:ascii="HelveticaNeueLT Std" w:hAnsi="HelveticaNeueLT Std" w:cs="Arial"/>
                <w:sz w:val="22"/>
                <w:szCs w:val="22"/>
              </w:rPr>
            </w:pPr>
            <w:r w:rsidRPr="00973750">
              <w:rPr>
                <w:rFonts w:ascii="HelveticaNeueLT Std" w:hAnsi="HelveticaNeueLT Std"/>
                <w:sz w:val="22"/>
                <w:szCs w:val="22"/>
              </w:rPr>
              <w:t>To work as part of a team to deliver the business and service’s key performance indicators and outcomes</w:t>
            </w:r>
          </w:p>
          <w:p w:rsidR="00973750" w:rsidRPr="00973750" w:rsidRDefault="00973750" w:rsidP="00973750">
            <w:pPr>
              <w:numPr>
                <w:ilvl w:val="0"/>
                <w:numId w:val="13"/>
              </w:numPr>
              <w:jc w:val="both"/>
              <w:rPr>
                <w:rFonts w:ascii="HelveticaNeueLT Std" w:hAnsi="HelveticaNeueLT Std" w:cs="Arial"/>
                <w:sz w:val="22"/>
                <w:szCs w:val="22"/>
              </w:rPr>
            </w:pPr>
            <w:r w:rsidRPr="00973750">
              <w:rPr>
                <w:rFonts w:ascii="HelveticaNeueLT Std" w:hAnsi="HelveticaNeueLT Std" w:cs="Arial"/>
                <w:sz w:val="22"/>
                <w:szCs w:val="22"/>
              </w:rPr>
              <w:t>To develop own skills and capabilities through performance appraisals, including participation in assessment and review of competencies, setting and monitoring of progress on objectives and personal development plans</w:t>
            </w:r>
          </w:p>
          <w:p w:rsidR="006A1ED1" w:rsidRPr="00ED280B" w:rsidRDefault="006A1ED1" w:rsidP="00973750">
            <w:pPr>
              <w:pStyle w:val="Style1"/>
              <w:numPr>
                <w:ilvl w:val="0"/>
                <w:numId w:val="13"/>
              </w:numPr>
              <w:spacing w:after="120"/>
              <w:rPr>
                <w:rFonts w:ascii="HelveticaNeueLT Std" w:hAnsi="HelveticaNeueLT Std" w:cs="Arial"/>
                <w:sz w:val="22"/>
                <w:szCs w:val="22"/>
              </w:rPr>
            </w:pPr>
            <w:r w:rsidRPr="00973750">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4F66D9">
        <w:trPr>
          <w:trHeight w:val="397"/>
          <w:jc w:val="center"/>
        </w:trPr>
        <w:tc>
          <w:tcPr>
            <w:tcW w:w="8330" w:type="dxa"/>
            <w:tcBorders>
              <w:bottom w:val="single" w:sz="4" w:space="0" w:color="auto"/>
            </w:tcBorders>
            <w:shd w:val="clear" w:color="auto" w:fill="D9D9D9" w:themeFill="background1" w:themeFillShade="D9"/>
            <w:vAlign w:val="center"/>
          </w:tcPr>
          <w:p w:rsidR="00AF528D" w:rsidRPr="00ED280B" w:rsidRDefault="0051574D" w:rsidP="004F66D9">
            <w:pPr>
              <w:spacing w:before="120" w:after="120"/>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tcBorders>
              <w:bottom w:val="single" w:sz="4" w:space="0" w:color="auto"/>
            </w:tcBorders>
            <w:shd w:val="clear" w:color="auto" w:fill="D9D9D9" w:themeFill="background1" w:themeFillShade="D9"/>
            <w:vAlign w:val="center"/>
          </w:tcPr>
          <w:p w:rsidR="00AF528D" w:rsidRPr="00ED280B" w:rsidRDefault="00E57D5A" w:rsidP="004F66D9">
            <w:pPr>
              <w:spacing w:before="120" w:after="120"/>
              <w:jc w:val="center"/>
              <w:rPr>
                <w:rFonts w:ascii="HelveticaNeueLT Std" w:hAnsi="HelveticaNeueLT Std"/>
                <w:sz w:val="22"/>
                <w:szCs w:val="22"/>
              </w:rPr>
            </w:pPr>
            <w:r w:rsidRPr="00ED280B">
              <w:rPr>
                <w:rFonts w:ascii="HelveticaNeueLT Std" w:hAnsi="HelveticaNeueLT Std"/>
                <w:sz w:val="22"/>
                <w:szCs w:val="22"/>
              </w:rPr>
              <w:t>Essential or</w:t>
            </w:r>
            <w:r w:rsidR="004F66D9">
              <w:rPr>
                <w:rFonts w:ascii="HelveticaNeueLT Std" w:hAnsi="HelveticaNeueLT Std"/>
                <w:sz w:val="22"/>
                <w:szCs w:val="22"/>
              </w:rPr>
              <w:t xml:space="preserve"> </w:t>
            </w:r>
            <w:r w:rsidR="00AF528D" w:rsidRPr="00ED280B">
              <w:rPr>
                <w:rFonts w:ascii="HelveticaNeueLT Std" w:hAnsi="HelveticaNeueLT Std"/>
                <w:sz w:val="22"/>
                <w:szCs w:val="22"/>
              </w:rPr>
              <w:t>Desirable</w:t>
            </w:r>
          </w:p>
        </w:tc>
      </w:tr>
      <w:tr w:rsidR="00AF528D" w:rsidRPr="00ED280B" w:rsidTr="004F66D9">
        <w:trPr>
          <w:jc w:val="center"/>
        </w:trPr>
        <w:tc>
          <w:tcPr>
            <w:tcW w:w="8330" w:type="dxa"/>
            <w:tcBorders>
              <w:bottom w:val="nil"/>
              <w:right w:val="single" w:sz="4" w:space="0" w:color="auto"/>
            </w:tcBorders>
          </w:tcPr>
          <w:p w:rsidR="00252BC1" w:rsidRPr="00191036" w:rsidRDefault="00252BC1" w:rsidP="00252BC1">
            <w:pPr>
              <w:rPr>
                <w:rFonts w:ascii="HelveticaNeueLT Std" w:hAnsi="HelveticaNeueLT Std"/>
                <w:b/>
              </w:rPr>
            </w:pPr>
            <w:r w:rsidRPr="00191036">
              <w:rPr>
                <w:rFonts w:ascii="HelveticaNeueLT Std" w:hAnsi="HelveticaNeueLT Std"/>
                <w:b/>
              </w:rPr>
              <w:t>Abilities/Experiences</w:t>
            </w:r>
          </w:p>
          <w:p w:rsidR="00252BC1" w:rsidRPr="00252BC1" w:rsidRDefault="00252BC1" w:rsidP="00252BC1">
            <w:pPr>
              <w:ind w:left="360"/>
              <w:jc w:val="both"/>
              <w:rPr>
                <w:rFonts w:ascii="HelveticaNeueLT Std" w:hAnsi="HelveticaNeueLT Std"/>
                <w:sz w:val="22"/>
                <w:szCs w:val="22"/>
              </w:rPr>
            </w:pPr>
          </w:p>
          <w:p w:rsidR="00A2149F" w:rsidRPr="00A2149F" w:rsidRDefault="00A2149F" w:rsidP="00252BC1">
            <w:pPr>
              <w:numPr>
                <w:ilvl w:val="0"/>
                <w:numId w:val="24"/>
              </w:numPr>
              <w:jc w:val="both"/>
              <w:rPr>
                <w:rFonts w:ascii="HelveticaNeueLT Std" w:hAnsi="HelveticaNeueLT Std"/>
                <w:sz w:val="22"/>
                <w:szCs w:val="22"/>
              </w:rPr>
            </w:pPr>
            <w:r w:rsidRPr="00A2149F">
              <w:rPr>
                <w:rFonts w:ascii="HelveticaNeueLT Std" w:hAnsi="HelveticaNeueLT Std" w:cs="Arial"/>
                <w:sz w:val="22"/>
                <w:szCs w:val="22"/>
              </w:rPr>
              <w:t xml:space="preserve">A minimum of 3 </w:t>
            </w:r>
            <w:proofErr w:type="spellStart"/>
            <w:r w:rsidRPr="00A2149F">
              <w:rPr>
                <w:rFonts w:ascii="HelveticaNeueLT Std" w:hAnsi="HelveticaNeueLT Std" w:cs="Arial"/>
                <w:sz w:val="22"/>
                <w:szCs w:val="22"/>
              </w:rPr>
              <w:t>years experience</w:t>
            </w:r>
            <w:proofErr w:type="spellEnd"/>
            <w:r w:rsidRPr="00A2149F">
              <w:rPr>
                <w:rFonts w:ascii="HelveticaNeueLT Std" w:hAnsi="HelveticaNeueLT Std" w:cs="Arial"/>
                <w:sz w:val="22"/>
                <w:szCs w:val="22"/>
              </w:rPr>
              <w:t xml:space="preserve"> in leisure or a  related field </w:t>
            </w:r>
          </w:p>
          <w:p w:rsidR="00A2149F" w:rsidRPr="00A2149F" w:rsidRDefault="00A2149F" w:rsidP="00252BC1">
            <w:pPr>
              <w:numPr>
                <w:ilvl w:val="0"/>
                <w:numId w:val="24"/>
              </w:numPr>
              <w:jc w:val="both"/>
              <w:rPr>
                <w:rFonts w:ascii="HelveticaNeueLT Std" w:hAnsi="HelveticaNeueLT Std"/>
                <w:sz w:val="22"/>
                <w:szCs w:val="22"/>
              </w:rPr>
            </w:pPr>
            <w:r w:rsidRPr="00A2149F">
              <w:rPr>
                <w:rFonts w:ascii="HelveticaNeueLT Std" w:hAnsi="HelveticaNeueLT Std"/>
                <w:sz w:val="22"/>
                <w:szCs w:val="22"/>
              </w:rPr>
              <w:lastRenderedPageBreak/>
              <w:t>Ability to work unsocial hours including evenings, weekends, and bank holidays</w:t>
            </w:r>
          </w:p>
          <w:p w:rsidR="00A2149F" w:rsidRPr="00A2149F" w:rsidRDefault="00A2149F" w:rsidP="00252BC1">
            <w:pPr>
              <w:numPr>
                <w:ilvl w:val="0"/>
                <w:numId w:val="24"/>
              </w:numPr>
              <w:jc w:val="both"/>
              <w:rPr>
                <w:rFonts w:ascii="HelveticaNeueLT Std" w:hAnsi="HelveticaNeueLT Std"/>
                <w:sz w:val="22"/>
                <w:szCs w:val="22"/>
              </w:rPr>
            </w:pPr>
            <w:r w:rsidRPr="00A2149F">
              <w:rPr>
                <w:rFonts w:ascii="HelveticaNeueLT Std" w:hAnsi="HelveticaNeueLT Std"/>
                <w:sz w:val="22"/>
                <w:szCs w:val="22"/>
              </w:rPr>
              <w:t>Good IT skills</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cs="Arial"/>
                <w:sz w:val="22"/>
                <w:szCs w:val="22"/>
              </w:rPr>
              <w:t>Ability to produce written reports to a good standard</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cs="Arial"/>
                <w:sz w:val="22"/>
                <w:szCs w:val="22"/>
              </w:rPr>
              <w:t>Ability to develop and maintain effective working relationships with a range of agencies/partner services (including internal partners) to develop physical activity and sport</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cs="Arial"/>
                <w:sz w:val="22"/>
                <w:szCs w:val="22"/>
              </w:rPr>
              <w:t>Experience at consulting with community groups</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cs="Arial"/>
                <w:sz w:val="22"/>
                <w:szCs w:val="22"/>
              </w:rPr>
              <w:t>Ability to act as an advocate for increasing physical activity levels amongst residents</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sz w:val="22"/>
                <w:szCs w:val="22"/>
              </w:rPr>
              <w:t>Experience at promoting/marketing sport and physical activity programmes</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sz w:val="22"/>
                <w:szCs w:val="22"/>
              </w:rPr>
              <w:t>Ability to work under pressure and meet deadlines</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cs="Arial"/>
                <w:sz w:val="22"/>
                <w:szCs w:val="22"/>
              </w:rPr>
              <w:t>Effective verbal, written and electronic communication skills</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cs="Arial"/>
                <w:sz w:val="22"/>
                <w:szCs w:val="22"/>
              </w:rPr>
              <w:t>Ability to secure external funding and be responsible for monitoring arrangements</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cs="Arial"/>
                <w:sz w:val="22"/>
                <w:szCs w:val="22"/>
              </w:rPr>
              <w:t>Ability to manage  budgets</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cs="Arial"/>
                <w:sz w:val="22"/>
                <w:szCs w:val="22"/>
              </w:rPr>
              <w:t>Ability to negotiate with a range of partners including suppliers on the Council’s Sports Coaching Services Framework to achieve best value</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cs="Arial"/>
                <w:sz w:val="22"/>
                <w:szCs w:val="22"/>
              </w:rPr>
              <w:t>Ability to work on own initiative</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cs="Arial"/>
                <w:sz w:val="22"/>
                <w:szCs w:val="22"/>
              </w:rPr>
              <w:t>Ability to lead projects to increase physical activity and sport including asset transfer</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cs="Arial"/>
                <w:sz w:val="22"/>
                <w:szCs w:val="22"/>
              </w:rPr>
              <w:t>Ability to adhere to systems of performance monitoring and management</w:t>
            </w:r>
          </w:p>
          <w:p w:rsidR="00A2149F" w:rsidRPr="00A2149F" w:rsidRDefault="00A2149F" w:rsidP="00252BC1">
            <w:pPr>
              <w:numPr>
                <w:ilvl w:val="0"/>
                <w:numId w:val="24"/>
              </w:numPr>
              <w:rPr>
                <w:rFonts w:ascii="HelveticaNeueLT Std" w:hAnsi="HelveticaNeueLT Std"/>
                <w:sz w:val="22"/>
                <w:szCs w:val="22"/>
              </w:rPr>
            </w:pPr>
            <w:r w:rsidRPr="00A2149F">
              <w:rPr>
                <w:rFonts w:ascii="HelveticaNeueLT Std" w:hAnsi="HelveticaNeueLT Std"/>
                <w:sz w:val="22"/>
                <w:szCs w:val="22"/>
              </w:rPr>
              <w:t>Ability to prioritise effectively when faced with competing demands on time.</w:t>
            </w:r>
          </w:p>
          <w:p w:rsidR="00A2149F" w:rsidRPr="00252BC1" w:rsidRDefault="00A2149F" w:rsidP="00252BC1">
            <w:pPr>
              <w:numPr>
                <w:ilvl w:val="0"/>
                <w:numId w:val="24"/>
              </w:numPr>
              <w:rPr>
                <w:rFonts w:ascii="HelveticaNeueLT Std" w:hAnsi="HelveticaNeueLT Std"/>
                <w:sz w:val="22"/>
                <w:szCs w:val="22"/>
              </w:rPr>
            </w:pPr>
            <w:r w:rsidRPr="00A2149F">
              <w:rPr>
                <w:rFonts w:ascii="HelveticaNeueLT Std" w:hAnsi="HelveticaNeueLT Std" w:cs="Arial"/>
                <w:sz w:val="22"/>
                <w:szCs w:val="22"/>
              </w:rPr>
              <w:t xml:space="preserve">Ability to ensure that equalities are mainstreamed into all aspects of service delivery </w:t>
            </w:r>
          </w:p>
          <w:p w:rsidR="00252BC1" w:rsidRDefault="00252BC1" w:rsidP="00252BC1">
            <w:pPr>
              <w:rPr>
                <w:rFonts w:ascii="HelveticaNeueLT Std" w:hAnsi="HelveticaNeueLT Std"/>
                <w:b/>
              </w:rPr>
            </w:pPr>
          </w:p>
          <w:p w:rsidR="00252BC1" w:rsidRPr="00191036" w:rsidRDefault="00252BC1" w:rsidP="00252BC1">
            <w:pPr>
              <w:rPr>
                <w:rFonts w:ascii="HelveticaNeueLT Std" w:hAnsi="HelveticaNeueLT Std"/>
                <w:b/>
              </w:rPr>
            </w:pPr>
            <w:r w:rsidRPr="00191036">
              <w:rPr>
                <w:rFonts w:ascii="HelveticaNeueLT Std" w:hAnsi="HelveticaNeueLT Std"/>
                <w:b/>
              </w:rPr>
              <w:t xml:space="preserve">Qualifications </w:t>
            </w:r>
          </w:p>
          <w:p w:rsidR="00252BC1" w:rsidRPr="000D4317" w:rsidRDefault="00252BC1" w:rsidP="00252BC1">
            <w:pPr>
              <w:pStyle w:val="Style1"/>
              <w:numPr>
                <w:ilvl w:val="0"/>
                <w:numId w:val="26"/>
              </w:numPr>
              <w:rPr>
                <w:rFonts w:ascii="HelveticaNeueLT Std" w:hAnsi="HelveticaNeueLT Std"/>
                <w:sz w:val="22"/>
                <w:szCs w:val="22"/>
              </w:rPr>
            </w:pPr>
            <w:r w:rsidRPr="000D4317">
              <w:rPr>
                <w:rFonts w:ascii="HelveticaNeueLT Std" w:hAnsi="HelveticaNeueLT Std"/>
                <w:sz w:val="22"/>
                <w:szCs w:val="22"/>
              </w:rPr>
              <w:t>Coaching qualifications</w:t>
            </w:r>
          </w:p>
          <w:p w:rsidR="00252BC1" w:rsidRPr="000D4317" w:rsidRDefault="00252BC1" w:rsidP="00252BC1">
            <w:pPr>
              <w:numPr>
                <w:ilvl w:val="0"/>
                <w:numId w:val="26"/>
              </w:numPr>
              <w:rPr>
                <w:rFonts w:ascii="HelveticaNeueLT Std" w:hAnsi="HelveticaNeueLT Std"/>
                <w:b/>
                <w:sz w:val="22"/>
                <w:szCs w:val="22"/>
                <w:u w:val="single"/>
              </w:rPr>
            </w:pPr>
            <w:r w:rsidRPr="000D4317">
              <w:rPr>
                <w:rFonts w:ascii="HelveticaNeueLT Std" w:hAnsi="HelveticaNeueLT Std"/>
                <w:sz w:val="22"/>
                <w:szCs w:val="22"/>
              </w:rPr>
              <w:t>Educated at Degree Level.</w:t>
            </w:r>
          </w:p>
          <w:p w:rsidR="00252BC1" w:rsidRPr="000D4317" w:rsidRDefault="00252BC1" w:rsidP="00252BC1">
            <w:pPr>
              <w:numPr>
                <w:ilvl w:val="0"/>
                <w:numId w:val="26"/>
              </w:numPr>
              <w:rPr>
                <w:rFonts w:ascii="HelveticaNeueLT Std" w:hAnsi="HelveticaNeueLT Std"/>
                <w:b/>
                <w:sz w:val="22"/>
                <w:szCs w:val="22"/>
                <w:u w:val="single"/>
              </w:rPr>
            </w:pPr>
            <w:r w:rsidRPr="000D4317">
              <w:rPr>
                <w:rFonts w:ascii="HelveticaNeueLT Std" w:hAnsi="HelveticaNeueLT Std"/>
                <w:sz w:val="22"/>
                <w:szCs w:val="22"/>
              </w:rPr>
              <w:t>Prince 2</w:t>
            </w:r>
          </w:p>
          <w:p w:rsidR="00252BC1" w:rsidRPr="00191036" w:rsidRDefault="00252BC1" w:rsidP="00252BC1">
            <w:pPr>
              <w:pStyle w:val="Style1"/>
              <w:numPr>
                <w:ilvl w:val="0"/>
                <w:numId w:val="0"/>
              </w:numPr>
              <w:rPr>
                <w:rFonts w:ascii="HelveticaNeueLT Std" w:hAnsi="HelveticaNeueLT Std"/>
                <w:sz w:val="22"/>
              </w:rPr>
            </w:pPr>
          </w:p>
          <w:p w:rsidR="00252BC1" w:rsidRPr="00191036" w:rsidRDefault="00252BC1" w:rsidP="00252BC1">
            <w:pPr>
              <w:rPr>
                <w:rFonts w:ascii="HelveticaNeueLT Std" w:hAnsi="HelveticaNeueLT Std"/>
                <w:b/>
              </w:rPr>
            </w:pPr>
            <w:r w:rsidRPr="00191036">
              <w:rPr>
                <w:rFonts w:ascii="HelveticaNeueLT Std" w:hAnsi="HelveticaNeueLT Std"/>
                <w:b/>
              </w:rPr>
              <w:t>Knowledge/Skills</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cs="Arial"/>
                <w:sz w:val="22"/>
                <w:szCs w:val="22"/>
              </w:rPr>
              <w:t>Knowledge of avenues for funding</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cs="Arial"/>
                <w:sz w:val="22"/>
                <w:szCs w:val="22"/>
              </w:rPr>
              <w:t>Knowledge of Sporting National Governing Bodies</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sz w:val="22"/>
                <w:szCs w:val="22"/>
              </w:rPr>
              <w:t>Demonstrable knowledge and understanding of partnership working</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sz w:val="22"/>
                <w:szCs w:val="22"/>
              </w:rPr>
              <w:t>Knowledge of formal project management processes</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sz w:val="22"/>
                <w:szCs w:val="22"/>
              </w:rPr>
              <w:t>Knowledge of the Asset Transfer process</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sz w:val="22"/>
                <w:szCs w:val="22"/>
              </w:rPr>
              <w:t>Understanding of the monitoring of Leisure programmes and Contracts and/or Service Level Agreements.</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sz w:val="22"/>
                <w:szCs w:val="22"/>
              </w:rPr>
              <w:t>Knowledge of Health and Safety legislation in relation to the delivery of sport</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sz w:val="22"/>
                <w:szCs w:val="22"/>
              </w:rPr>
              <w:t>Good customer care skills</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sz w:val="22"/>
                <w:szCs w:val="22"/>
              </w:rPr>
              <w:t>Good written and communication skills</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sz w:val="22"/>
                <w:szCs w:val="22"/>
              </w:rPr>
              <w:t>Able to create and initiate new ideas</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sz w:val="22"/>
                <w:szCs w:val="22"/>
              </w:rPr>
              <w:t>Chairing of meetings skills</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sz w:val="22"/>
                <w:szCs w:val="22"/>
              </w:rPr>
              <w:t>Policy development skills</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sz w:val="22"/>
                <w:szCs w:val="22"/>
              </w:rPr>
              <w:t>Leadership, negotiation and persuasion skills</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sz w:val="22"/>
                <w:szCs w:val="22"/>
              </w:rPr>
              <w:t>Budget management skills</w:t>
            </w:r>
          </w:p>
          <w:p w:rsidR="00252BC1" w:rsidRPr="000D4317" w:rsidRDefault="00252BC1" w:rsidP="00252BC1">
            <w:pPr>
              <w:numPr>
                <w:ilvl w:val="0"/>
                <w:numId w:val="27"/>
              </w:numPr>
              <w:rPr>
                <w:rFonts w:ascii="HelveticaNeueLT Std" w:hAnsi="HelveticaNeueLT Std" w:cs="Arial"/>
                <w:sz w:val="22"/>
                <w:szCs w:val="22"/>
              </w:rPr>
            </w:pPr>
            <w:r w:rsidRPr="000D4317">
              <w:rPr>
                <w:rFonts w:ascii="HelveticaNeueLT Std" w:hAnsi="HelveticaNeueLT Std"/>
                <w:sz w:val="22"/>
                <w:szCs w:val="22"/>
              </w:rPr>
              <w:t>Demonstrable experience of using electronic communication e.g. MS Word, Outlook, Excel, Access and the internet</w:t>
            </w:r>
          </w:p>
          <w:p w:rsidR="00252BC1" w:rsidRPr="000D4317" w:rsidRDefault="00CA7FCE" w:rsidP="00252BC1">
            <w:pPr>
              <w:pStyle w:val="Style1"/>
              <w:numPr>
                <w:ilvl w:val="0"/>
                <w:numId w:val="26"/>
              </w:numPr>
              <w:rPr>
                <w:rFonts w:ascii="HelveticaNeueLT Std" w:hAnsi="HelveticaNeueLT Std"/>
                <w:sz w:val="22"/>
                <w:szCs w:val="22"/>
              </w:rPr>
            </w:pPr>
            <w:r w:rsidRPr="000D4317">
              <w:rPr>
                <w:rFonts w:ascii="HelveticaNeueLT Std" w:hAnsi="HelveticaNeueLT Std"/>
                <w:sz w:val="22"/>
                <w:szCs w:val="22"/>
              </w:rPr>
              <w:t xml:space="preserve">   </w:t>
            </w:r>
            <w:r w:rsidR="00252BC1" w:rsidRPr="000D4317">
              <w:rPr>
                <w:rFonts w:ascii="HelveticaNeueLT Std" w:hAnsi="HelveticaNeueLT Std"/>
                <w:sz w:val="22"/>
                <w:szCs w:val="22"/>
              </w:rPr>
              <w:t xml:space="preserve">Driving Licence </w:t>
            </w:r>
          </w:p>
          <w:p w:rsidR="00AF528D" w:rsidRPr="00CA7FCE" w:rsidRDefault="00CA7FCE" w:rsidP="00CA7FCE">
            <w:pPr>
              <w:pStyle w:val="Style1"/>
              <w:numPr>
                <w:ilvl w:val="0"/>
                <w:numId w:val="26"/>
              </w:numPr>
              <w:rPr>
                <w:rFonts w:ascii="HelveticaNeueLT Std" w:hAnsi="HelveticaNeueLT Std"/>
                <w:sz w:val="22"/>
              </w:rPr>
            </w:pPr>
            <w:r w:rsidRPr="000D4317">
              <w:rPr>
                <w:rFonts w:ascii="HelveticaNeueLT Std" w:hAnsi="HelveticaNeueLT Std"/>
                <w:sz w:val="22"/>
                <w:szCs w:val="22"/>
              </w:rPr>
              <w:t xml:space="preserve">   </w:t>
            </w:r>
            <w:r w:rsidR="00252BC1" w:rsidRPr="000D4317">
              <w:rPr>
                <w:rFonts w:ascii="HelveticaNeueLT Std" w:hAnsi="HelveticaNeueLT Std"/>
                <w:sz w:val="22"/>
                <w:szCs w:val="22"/>
              </w:rPr>
              <w:t>Quality Management systems</w:t>
            </w:r>
          </w:p>
        </w:tc>
        <w:tc>
          <w:tcPr>
            <w:tcW w:w="1524" w:type="dxa"/>
            <w:tcBorders>
              <w:left w:val="single" w:sz="4" w:space="0" w:color="auto"/>
              <w:bottom w:val="nil"/>
            </w:tcBorders>
          </w:tcPr>
          <w:p w:rsidR="00252BC1" w:rsidRDefault="00252BC1" w:rsidP="004F66D9">
            <w:pPr>
              <w:spacing w:before="120" w:after="120"/>
              <w:rPr>
                <w:rFonts w:ascii="HelveticaNeueLT Std" w:hAnsi="HelveticaNeueLT Std"/>
                <w:sz w:val="22"/>
                <w:szCs w:val="22"/>
              </w:rPr>
            </w:pPr>
          </w:p>
          <w:p w:rsidR="00A2149F" w:rsidRDefault="00A2149F" w:rsidP="004F66D9">
            <w:pPr>
              <w:spacing w:before="120" w:after="120"/>
              <w:rPr>
                <w:rFonts w:ascii="HelveticaNeueLT Std" w:hAnsi="HelveticaNeueLT Std"/>
                <w:sz w:val="22"/>
                <w:szCs w:val="22"/>
              </w:rPr>
            </w:pPr>
            <w:r>
              <w:rPr>
                <w:rFonts w:ascii="HelveticaNeueLT Std" w:hAnsi="HelveticaNeueLT Std"/>
                <w:sz w:val="22"/>
                <w:szCs w:val="22"/>
              </w:rPr>
              <w:lastRenderedPageBreak/>
              <w:t>Essential</w:t>
            </w:r>
            <w:r>
              <w:rPr>
                <w:rFonts w:ascii="HelveticaNeueLT Std" w:hAnsi="HelveticaNeueLT Std"/>
                <w:sz w:val="22"/>
                <w:szCs w:val="22"/>
              </w:rPr>
              <w:br/>
            </w:r>
            <w:proofErr w:type="spellStart"/>
            <w:r>
              <w:rPr>
                <w:rFonts w:ascii="HelveticaNeueLT Std" w:hAnsi="HelveticaNeueLT Std"/>
                <w:sz w:val="22"/>
                <w:szCs w:val="22"/>
              </w:rPr>
              <w:t>Essential</w:t>
            </w:r>
            <w:proofErr w:type="spellEnd"/>
          </w:p>
          <w:p w:rsidR="00A2149F" w:rsidRDefault="00A2149F" w:rsidP="004F66D9">
            <w:pPr>
              <w:spacing w:before="120" w:after="120"/>
              <w:rPr>
                <w:rFonts w:ascii="HelveticaNeueLT Std" w:hAnsi="HelveticaNeueLT Std"/>
                <w:sz w:val="22"/>
                <w:szCs w:val="22"/>
              </w:rPr>
            </w:pPr>
            <w:r>
              <w:rPr>
                <w:rFonts w:ascii="HelveticaNeueLT Std" w:hAnsi="HelveticaNeueLT Std"/>
                <w:sz w:val="22"/>
                <w:szCs w:val="22"/>
              </w:rPr>
              <w:t xml:space="preserve">Essential </w:t>
            </w:r>
            <w:r>
              <w:rPr>
                <w:rFonts w:ascii="HelveticaNeueLT Std" w:hAnsi="HelveticaNeueLT Std"/>
                <w:sz w:val="22"/>
                <w:szCs w:val="22"/>
              </w:rPr>
              <w:br/>
            </w:r>
            <w:r w:rsidR="000D4317">
              <w:rPr>
                <w:rFonts w:ascii="HelveticaNeueLT Std" w:hAnsi="HelveticaNeueLT Std"/>
                <w:sz w:val="22"/>
                <w:szCs w:val="22"/>
              </w:rPr>
              <w:br/>
            </w:r>
            <w:proofErr w:type="spellStart"/>
            <w:r>
              <w:rPr>
                <w:rFonts w:ascii="HelveticaNeueLT Std" w:hAnsi="HelveticaNeueLT Std"/>
                <w:sz w:val="22"/>
                <w:szCs w:val="22"/>
              </w:rPr>
              <w:t>Essential</w:t>
            </w:r>
            <w:proofErr w:type="spellEnd"/>
          </w:p>
          <w:p w:rsidR="00A2149F" w:rsidRDefault="00A2149F" w:rsidP="004F66D9">
            <w:pPr>
              <w:spacing w:before="120" w:after="120"/>
              <w:rPr>
                <w:rFonts w:ascii="HelveticaNeueLT Std" w:hAnsi="HelveticaNeueLT Std"/>
                <w:sz w:val="22"/>
                <w:szCs w:val="22"/>
              </w:rPr>
            </w:pPr>
          </w:p>
          <w:p w:rsidR="00A2149F" w:rsidRDefault="00A2149F" w:rsidP="004F66D9">
            <w:pPr>
              <w:spacing w:before="120" w:after="120"/>
              <w:rPr>
                <w:rFonts w:ascii="HelveticaNeueLT Std" w:hAnsi="HelveticaNeueLT Std"/>
                <w:sz w:val="22"/>
                <w:szCs w:val="22"/>
              </w:rPr>
            </w:pPr>
            <w:r>
              <w:rPr>
                <w:rFonts w:ascii="HelveticaNeueLT Std" w:hAnsi="HelveticaNeueLT Std"/>
                <w:sz w:val="22"/>
                <w:szCs w:val="22"/>
              </w:rPr>
              <w:t>Essential</w:t>
            </w:r>
            <w:r w:rsidR="000D4317">
              <w:rPr>
                <w:rFonts w:ascii="HelveticaNeueLT Std" w:hAnsi="HelveticaNeueLT Std"/>
                <w:sz w:val="22"/>
                <w:szCs w:val="22"/>
              </w:rPr>
              <w:br/>
            </w:r>
            <w:proofErr w:type="spellStart"/>
            <w:r>
              <w:rPr>
                <w:rFonts w:ascii="HelveticaNeueLT Std" w:hAnsi="HelveticaNeueLT Std"/>
                <w:sz w:val="22"/>
                <w:szCs w:val="22"/>
              </w:rPr>
              <w:t>Essential</w:t>
            </w:r>
            <w:proofErr w:type="spellEnd"/>
          </w:p>
          <w:p w:rsidR="00A2149F" w:rsidRDefault="00A2149F" w:rsidP="004F66D9">
            <w:pPr>
              <w:spacing w:before="120" w:after="120"/>
              <w:rPr>
                <w:rFonts w:ascii="HelveticaNeueLT Std" w:hAnsi="HelveticaNeueLT Std"/>
                <w:sz w:val="22"/>
                <w:szCs w:val="22"/>
              </w:rPr>
            </w:pPr>
            <w:r>
              <w:rPr>
                <w:rFonts w:ascii="HelveticaNeueLT Std" w:hAnsi="HelveticaNeueLT Std"/>
                <w:sz w:val="22"/>
                <w:szCs w:val="22"/>
              </w:rPr>
              <w:t>Essential</w:t>
            </w:r>
          </w:p>
          <w:p w:rsidR="00A2149F" w:rsidRDefault="00A2149F" w:rsidP="004F66D9">
            <w:pPr>
              <w:spacing w:before="120" w:after="120"/>
              <w:rPr>
                <w:rFonts w:ascii="HelveticaNeueLT Std" w:hAnsi="HelveticaNeueLT Std"/>
                <w:sz w:val="22"/>
                <w:szCs w:val="22"/>
              </w:rPr>
            </w:pPr>
            <w:r>
              <w:rPr>
                <w:rFonts w:ascii="HelveticaNeueLT Std" w:hAnsi="HelveticaNeueLT Std"/>
                <w:sz w:val="22"/>
                <w:szCs w:val="22"/>
              </w:rPr>
              <w:t>Essential</w:t>
            </w:r>
            <w:r>
              <w:rPr>
                <w:rFonts w:ascii="HelveticaNeueLT Std" w:hAnsi="HelveticaNeueLT Std"/>
                <w:sz w:val="22"/>
                <w:szCs w:val="22"/>
              </w:rPr>
              <w:br/>
            </w:r>
            <w:proofErr w:type="spellStart"/>
            <w:r>
              <w:rPr>
                <w:rFonts w:ascii="HelveticaNeueLT Std" w:hAnsi="HelveticaNeueLT Std"/>
                <w:sz w:val="22"/>
                <w:szCs w:val="22"/>
              </w:rPr>
              <w:t>Essential</w:t>
            </w:r>
            <w:proofErr w:type="spellEnd"/>
            <w:r>
              <w:rPr>
                <w:rFonts w:ascii="HelveticaNeueLT Std" w:hAnsi="HelveticaNeueLT Std"/>
                <w:sz w:val="22"/>
                <w:szCs w:val="22"/>
              </w:rPr>
              <w:br/>
            </w:r>
            <w:proofErr w:type="spellStart"/>
            <w:r>
              <w:rPr>
                <w:rFonts w:ascii="HelveticaNeueLT Std" w:hAnsi="HelveticaNeueLT Std"/>
                <w:sz w:val="22"/>
                <w:szCs w:val="22"/>
              </w:rPr>
              <w:t>Essential</w:t>
            </w:r>
            <w:proofErr w:type="spellEnd"/>
            <w:r>
              <w:rPr>
                <w:rFonts w:ascii="HelveticaNeueLT Std" w:hAnsi="HelveticaNeueLT Std"/>
                <w:sz w:val="22"/>
                <w:szCs w:val="22"/>
              </w:rPr>
              <w:br/>
            </w:r>
            <w:r w:rsidR="000D4317">
              <w:rPr>
                <w:rFonts w:ascii="HelveticaNeueLT Std" w:hAnsi="HelveticaNeueLT Std"/>
                <w:sz w:val="22"/>
                <w:szCs w:val="22"/>
              </w:rPr>
              <w:br/>
            </w:r>
            <w:proofErr w:type="spellStart"/>
            <w:r>
              <w:rPr>
                <w:rFonts w:ascii="HelveticaNeueLT Std" w:hAnsi="HelveticaNeueLT Std"/>
                <w:sz w:val="22"/>
                <w:szCs w:val="22"/>
              </w:rPr>
              <w:t>Essential</w:t>
            </w:r>
            <w:proofErr w:type="spellEnd"/>
          </w:p>
          <w:p w:rsidR="00A2149F" w:rsidRDefault="00A2149F" w:rsidP="004F66D9">
            <w:pPr>
              <w:spacing w:before="120" w:after="120"/>
              <w:rPr>
                <w:rFonts w:ascii="HelveticaNeueLT Std" w:hAnsi="HelveticaNeueLT Std"/>
                <w:sz w:val="22"/>
                <w:szCs w:val="22"/>
              </w:rPr>
            </w:pPr>
            <w:r>
              <w:rPr>
                <w:rFonts w:ascii="HelveticaNeueLT Std" w:hAnsi="HelveticaNeueLT Std"/>
                <w:sz w:val="22"/>
                <w:szCs w:val="22"/>
              </w:rPr>
              <w:t>Essential</w:t>
            </w:r>
          </w:p>
          <w:p w:rsidR="00A2149F" w:rsidRDefault="00A2149F" w:rsidP="004F66D9">
            <w:pPr>
              <w:spacing w:before="120" w:after="120"/>
              <w:rPr>
                <w:rFonts w:ascii="HelveticaNeueLT Std" w:hAnsi="HelveticaNeueLT Std"/>
                <w:sz w:val="22"/>
                <w:szCs w:val="22"/>
              </w:rPr>
            </w:pPr>
            <w:r>
              <w:rPr>
                <w:rFonts w:ascii="HelveticaNeueLT Std" w:hAnsi="HelveticaNeueLT Std"/>
                <w:sz w:val="22"/>
                <w:szCs w:val="22"/>
              </w:rPr>
              <w:t>Essential</w:t>
            </w:r>
          </w:p>
          <w:p w:rsidR="00A2149F" w:rsidRDefault="00A2149F" w:rsidP="004F66D9">
            <w:pPr>
              <w:spacing w:before="120" w:after="120"/>
              <w:rPr>
                <w:rFonts w:ascii="HelveticaNeueLT Std" w:hAnsi="HelveticaNeueLT Std"/>
                <w:sz w:val="22"/>
                <w:szCs w:val="22"/>
              </w:rPr>
            </w:pPr>
            <w:r>
              <w:rPr>
                <w:rFonts w:ascii="HelveticaNeueLT Std" w:hAnsi="HelveticaNeueLT Std"/>
                <w:sz w:val="22"/>
                <w:szCs w:val="22"/>
              </w:rPr>
              <w:t>Essential</w:t>
            </w:r>
          </w:p>
          <w:p w:rsidR="00A2149F" w:rsidRDefault="00A2149F" w:rsidP="004F66D9">
            <w:pPr>
              <w:spacing w:before="120" w:after="120"/>
              <w:rPr>
                <w:rFonts w:ascii="HelveticaNeueLT Std" w:hAnsi="HelveticaNeueLT Std"/>
                <w:sz w:val="22"/>
                <w:szCs w:val="22"/>
              </w:rPr>
            </w:pPr>
            <w:r>
              <w:rPr>
                <w:rFonts w:ascii="HelveticaNeueLT Std" w:hAnsi="HelveticaNeueLT Std"/>
                <w:sz w:val="22"/>
                <w:szCs w:val="22"/>
              </w:rPr>
              <w:br/>
              <w:t>Essential</w:t>
            </w:r>
            <w:r>
              <w:rPr>
                <w:rFonts w:ascii="HelveticaNeueLT Std" w:hAnsi="HelveticaNeueLT Std"/>
                <w:sz w:val="22"/>
                <w:szCs w:val="22"/>
              </w:rPr>
              <w:br/>
            </w:r>
            <w:proofErr w:type="spellStart"/>
            <w:r>
              <w:rPr>
                <w:rFonts w:ascii="HelveticaNeueLT Std" w:hAnsi="HelveticaNeueLT Std"/>
                <w:sz w:val="22"/>
                <w:szCs w:val="22"/>
              </w:rPr>
              <w:t>Essential</w:t>
            </w:r>
            <w:proofErr w:type="spellEnd"/>
            <w:r>
              <w:rPr>
                <w:rFonts w:ascii="HelveticaNeueLT Std" w:hAnsi="HelveticaNeueLT Std"/>
                <w:sz w:val="22"/>
                <w:szCs w:val="22"/>
              </w:rPr>
              <w:br/>
            </w:r>
            <w:proofErr w:type="spellStart"/>
            <w:r>
              <w:rPr>
                <w:rFonts w:ascii="HelveticaNeueLT Std" w:hAnsi="HelveticaNeueLT Std"/>
                <w:sz w:val="22"/>
                <w:szCs w:val="22"/>
              </w:rPr>
              <w:t>Essential</w:t>
            </w:r>
            <w:proofErr w:type="spellEnd"/>
          </w:p>
          <w:p w:rsidR="000D4317" w:rsidRDefault="000D4317" w:rsidP="004F66D9">
            <w:pPr>
              <w:spacing w:before="120" w:after="120"/>
              <w:rPr>
                <w:rFonts w:ascii="HelveticaNeueLT Std" w:hAnsi="HelveticaNeueLT Std"/>
                <w:sz w:val="22"/>
                <w:szCs w:val="22"/>
              </w:rPr>
            </w:pPr>
          </w:p>
          <w:p w:rsidR="00CA7FCE" w:rsidRDefault="00CA7FCE" w:rsidP="004F66D9">
            <w:pPr>
              <w:spacing w:before="120" w:after="120"/>
              <w:rPr>
                <w:rFonts w:ascii="HelveticaNeueLT Std" w:hAnsi="HelveticaNeueLT Std"/>
                <w:sz w:val="22"/>
                <w:szCs w:val="22"/>
              </w:rPr>
            </w:pPr>
            <w:r>
              <w:rPr>
                <w:rFonts w:ascii="HelveticaNeueLT Std" w:hAnsi="HelveticaNeueLT Std"/>
                <w:sz w:val="22"/>
                <w:szCs w:val="22"/>
              </w:rPr>
              <w:t>Useful</w:t>
            </w:r>
            <w:r>
              <w:rPr>
                <w:rFonts w:ascii="HelveticaNeueLT Std" w:hAnsi="HelveticaNeueLT Std"/>
                <w:sz w:val="22"/>
                <w:szCs w:val="22"/>
              </w:rPr>
              <w:br/>
            </w:r>
            <w:proofErr w:type="spellStart"/>
            <w:r>
              <w:rPr>
                <w:rFonts w:ascii="HelveticaNeueLT Std" w:hAnsi="HelveticaNeueLT Std"/>
                <w:sz w:val="22"/>
                <w:szCs w:val="22"/>
              </w:rPr>
              <w:t>Useful</w:t>
            </w:r>
            <w:proofErr w:type="spellEnd"/>
            <w:r>
              <w:rPr>
                <w:rFonts w:ascii="HelveticaNeueLT Std" w:hAnsi="HelveticaNeueLT Std"/>
                <w:sz w:val="22"/>
                <w:szCs w:val="22"/>
              </w:rPr>
              <w:br/>
            </w:r>
            <w:proofErr w:type="spellStart"/>
            <w:r>
              <w:rPr>
                <w:rFonts w:ascii="HelveticaNeueLT Std" w:hAnsi="HelveticaNeueLT Std"/>
                <w:sz w:val="22"/>
                <w:szCs w:val="22"/>
              </w:rPr>
              <w:t>Useful</w:t>
            </w:r>
            <w:proofErr w:type="spellEnd"/>
          </w:p>
          <w:p w:rsidR="00CA7FCE" w:rsidRDefault="00E3111E" w:rsidP="004F66D9">
            <w:pPr>
              <w:spacing w:before="120" w:after="120"/>
              <w:rPr>
                <w:rFonts w:ascii="HelveticaNeueLT Std" w:hAnsi="HelveticaNeueLT Std"/>
                <w:sz w:val="22"/>
                <w:szCs w:val="22"/>
              </w:rPr>
            </w:pPr>
            <w:r>
              <w:rPr>
                <w:rFonts w:ascii="HelveticaNeueLT Std" w:hAnsi="HelveticaNeueLT Std"/>
                <w:sz w:val="22"/>
                <w:szCs w:val="22"/>
              </w:rPr>
              <w:br/>
            </w:r>
            <w:r w:rsidR="00CA7FCE">
              <w:rPr>
                <w:rFonts w:ascii="HelveticaNeueLT Std" w:hAnsi="HelveticaNeueLT Std"/>
                <w:sz w:val="22"/>
                <w:szCs w:val="22"/>
              </w:rPr>
              <w:t>Essential</w:t>
            </w:r>
            <w:r w:rsidR="00CA7FCE">
              <w:rPr>
                <w:rFonts w:ascii="HelveticaNeueLT Std" w:hAnsi="HelveticaNeueLT Std"/>
                <w:sz w:val="22"/>
                <w:szCs w:val="22"/>
              </w:rPr>
              <w:br/>
            </w:r>
            <w:proofErr w:type="spellStart"/>
            <w:r w:rsidR="00CA7FCE">
              <w:rPr>
                <w:rFonts w:ascii="HelveticaNeueLT Std" w:hAnsi="HelveticaNeueLT Std"/>
                <w:sz w:val="22"/>
                <w:szCs w:val="22"/>
              </w:rPr>
              <w:t>Essential</w:t>
            </w:r>
            <w:proofErr w:type="spellEnd"/>
            <w:r w:rsidR="00CA7FCE">
              <w:rPr>
                <w:rFonts w:ascii="HelveticaNeueLT Std" w:hAnsi="HelveticaNeueLT Std"/>
                <w:sz w:val="22"/>
                <w:szCs w:val="22"/>
              </w:rPr>
              <w:br/>
            </w:r>
            <w:proofErr w:type="spellStart"/>
            <w:r w:rsidR="00CA7FCE">
              <w:rPr>
                <w:rFonts w:ascii="HelveticaNeueLT Std" w:hAnsi="HelveticaNeueLT Std"/>
                <w:sz w:val="22"/>
                <w:szCs w:val="22"/>
              </w:rPr>
              <w:t>Essential</w:t>
            </w:r>
            <w:proofErr w:type="spellEnd"/>
            <w:r w:rsidR="00CA7FCE">
              <w:rPr>
                <w:rFonts w:ascii="HelveticaNeueLT Std" w:hAnsi="HelveticaNeueLT Std"/>
                <w:sz w:val="22"/>
                <w:szCs w:val="22"/>
              </w:rPr>
              <w:br/>
            </w:r>
            <w:proofErr w:type="spellStart"/>
            <w:r w:rsidR="00CA7FCE">
              <w:rPr>
                <w:rFonts w:ascii="HelveticaNeueLT Std" w:hAnsi="HelveticaNeueLT Std"/>
                <w:sz w:val="22"/>
                <w:szCs w:val="22"/>
              </w:rPr>
              <w:t>Essential</w:t>
            </w:r>
            <w:proofErr w:type="spellEnd"/>
            <w:r w:rsidR="00CA7FCE">
              <w:rPr>
                <w:rFonts w:ascii="HelveticaNeueLT Std" w:hAnsi="HelveticaNeueLT Std"/>
                <w:sz w:val="22"/>
                <w:szCs w:val="22"/>
              </w:rPr>
              <w:br/>
            </w:r>
            <w:proofErr w:type="spellStart"/>
            <w:r w:rsidR="00CA7FCE">
              <w:rPr>
                <w:rFonts w:ascii="HelveticaNeueLT Std" w:hAnsi="HelveticaNeueLT Std"/>
                <w:sz w:val="22"/>
                <w:szCs w:val="22"/>
              </w:rPr>
              <w:t>Essential</w:t>
            </w:r>
            <w:proofErr w:type="spellEnd"/>
            <w:r w:rsidR="00CA7FCE">
              <w:rPr>
                <w:rFonts w:ascii="HelveticaNeueLT Std" w:hAnsi="HelveticaNeueLT Std"/>
                <w:sz w:val="22"/>
                <w:szCs w:val="22"/>
              </w:rPr>
              <w:br/>
            </w:r>
            <w:proofErr w:type="spellStart"/>
            <w:r w:rsidR="00CA7FCE">
              <w:rPr>
                <w:rFonts w:ascii="HelveticaNeueLT Std" w:hAnsi="HelveticaNeueLT Std"/>
                <w:sz w:val="22"/>
                <w:szCs w:val="22"/>
              </w:rPr>
              <w:t>Essential</w:t>
            </w:r>
            <w:proofErr w:type="spellEnd"/>
            <w:r w:rsidR="00CA7FCE">
              <w:rPr>
                <w:rFonts w:ascii="HelveticaNeueLT Std" w:hAnsi="HelveticaNeueLT Std"/>
                <w:sz w:val="22"/>
                <w:szCs w:val="22"/>
              </w:rPr>
              <w:br/>
            </w:r>
            <w:r w:rsidR="000D4317">
              <w:rPr>
                <w:rFonts w:ascii="HelveticaNeueLT Std" w:hAnsi="HelveticaNeueLT Std"/>
                <w:sz w:val="22"/>
                <w:szCs w:val="22"/>
              </w:rPr>
              <w:br/>
            </w:r>
            <w:proofErr w:type="spellStart"/>
            <w:r w:rsidR="00CA7FCE">
              <w:rPr>
                <w:rFonts w:ascii="HelveticaNeueLT Std" w:hAnsi="HelveticaNeueLT Std"/>
                <w:sz w:val="22"/>
                <w:szCs w:val="22"/>
              </w:rPr>
              <w:t>Essential</w:t>
            </w:r>
            <w:proofErr w:type="spellEnd"/>
          </w:p>
          <w:p w:rsidR="00CA7FCE" w:rsidRPr="00ED280B" w:rsidRDefault="00CA7FCE" w:rsidP="00E3111E">
            <w:pPr>
              <w:spacing w:before="120" w:after="120"/>
              <w:rPr>
                <w:rFonts w:ascii="HelveticaNeueLT Std" w:hAnsi="HelveticaNeueLT Std"/>
                <w:sz w:val="22"/>
                <w:szCs w:val="22"/>
              </w:rPr>
            </w:pPr>
            <w:r>
              <w:rPr>
                <w:rFonts w:ascii="HelveticaNeueLT Std" w:hAnsi="HelveticaNeueLT Std"/>
                <w:sz w:val="22"/>
                <w:szCs w:val="22"/>
              </w:rPr>
              <w:t>Essential</w:t>
            </w:r>
            <w:r>
              <w:rPr>
                <w:rFonts w:ascii="HelveticaNeueLT Std" w:hAnsi="HelveticaNeueLT Std"/>
                <w:sz w:val="22"/>
                <w:szCs w:val="22"/>
              </w:rPr>
              <w:br/>
            </w:r>
            <w:proofErr w:type="spellStart"/>
            <w:r>
              <w:rPr>
                <w:rFonts w:ascii="HelveticaNeueLT Std" w:hAnsi="HelveticaNeueLT Std"/>
                <w:sz w:val="22"/>
                <w:szCs w:val="22"/>
              </w:rPr>
              <w:t>Essential</w:t>
            </w:r>
            <w:proofErr w:type="spellEnd"/>
            <w:r>
              <w:rPr>
                <w:rFonts w:ascii="HelveticaNeueLT Std" w:hAnsi="HelveticaNeueLT Std"/>
                <w:sz w:val="22"/>
                <w:szCs w:val="22"/>
              </w:rPr>
              <w:br/>
            </w:r>
            <w:proofErr w:type="spellStart"/>
            <w:r>
              <w:rPr>
                <w:rFonts w:ascii="HelveticaNeueLT Std" w:hAnsi="HelveticaNeueLT Std"/>
                <w:sz w:val="22"/>
                <w:szCs w:val="22"/>
              </w:rPr>
              <w:t>Essential</w:t>
            </w:r>
            <w:proofErr w:type="spellEnd"/>
            <w:r>
              <w:rPr>
                <w:rFonts w:ascii="HelveticaNeueLT Std" w:hAnsi="HelveticaNeueLT Std"/>
                <w:sz w:val="22"/>
                <w:szCs w:val="22"/>
              </w:rPr>
              <w:br/>
            </w:r>
            <w:proofErr w:type="spellStart"/>
            <w:r>
              <w:rPr>
                <w:rFonts w:ascii="HelveticaNeueLT Std" w:hAnsi="HelveticaNeueLT Std"/>
                <w:sz w:val="22"/>
                <w:szCs w:val="22"/>
              </w:rPr>
              <w:t>Essential</w:t>
            </w:r>
            <w:proofErr w:type="spellEnd"/>
            <w:r>
              <w:rPr>
                <w:rFonts w:ascii="HelveticaNeueLT Std" w:hAnsi="HelveticaNeueLT Std"/>
                <w:sz w:val="22"/>
                <w:szCs w:val="22"/>
              </w:rPr>
              <w:br/>
            </w:r>
            <w:proofErr w:type="spellStart"/>
            <w:r>
              <w:rPr>
                <w:rFonts w:ascii="HelveticaNeueLT Std" w:hAnsi="HelveticaNeueLT Std"/>
                <w:sz w:val="22"/>
                <w:szCs w:val="22"/>
              </w:rPr>
              <w:t>Essential</w:t>
            </w:r>
            <w:proofErr w:type="spellEnd"/>
            <w:r>
              <w:rPr>
                <w:rFonts w:ascii="HelveticaNeueLT Std" w:hAnsi="HelveticaNeueLT Std"/>
                <w:sz w:val="22"/>
                <w:szCs w:val="22"/>
              </w:rPr>
              <w:t xml:space="preserve"> </w:t>
            </w:r>
            <w:proofErr w:type="spellStart"/>
            <w:r>
              <w:rPr>
                <w:rFonts w:ascii="HelveticaNeueLT Std" w:hAnsi="HelveticaNeueLT Std"/>
                <w:sz w:val="22"/>
                <w:szCs w:val="22"/>
              </w:rPr>
              <w:t>Essential</w:t>
            </w:r>
            <w:proofErr w:type="spellEnd"/>
            <w:r>
              <w:rPr>
                <w:rFonts w:ascii="HelveticaNeueLT Std" w:hAnsi="HelveticaNeueLT Std"/>
                <w:sz w:val="22"/>
                <w:szCs w:val="22"/>
              </w:rPr>
              <w:br/>
            </w:r>
            <w:proofErr w:type="spellStart"/>
            <w:r>
              <w:rPr>
                <w:rFonts w:ascii="HelveticaNeueLT Std" w:hAnsi="HelveticaNeueLT Std"/>
                <w:sz w:val="22"/>
                <w:szCs w:val="22"/>
              </w:rPr>
              <w:t>Essential</w:t>
            </w:r>
            <w:proofErr w:type="spellEnd"/>
            <w:r w:rsidR="00E3111E">
              <w:rPr>
                <w:rFonts w:ascii="HelveticaNeueLT Std" w:hAnsi="HelveticaNeueLT Std"/>
                <w:sz w:val="22"/>
                <w:szCs w:val="22"/>
              </w:rPr>
              <w:br/>
            </w:r>
            <w:proofErr w:type="spellStart"/>
            <w:r w:rsidR="00E3111E">
              <w:rPr>
                <w:rFonts w:ascii="HelveticaNeueLT Std" w:hAnsi="HelveticaNeueLT Std"/>
                <w:sz w:val="22"/>
                <w:szCs w:val="22"/>
              </w:rPr>
              <w:t>Essential</w:t>
            </w:r>
            <w:proofErr w:type="spellEnd"/>
            <w:r w:rsidR="00E3111E">
              <w:rPr>
                <w:rFonts w:ascii="HelveticaNeueLT Std" w:hAnsi="HelveticaNeueLT Std"/>
                <w:sz w:val="22"/>
                <w:szCs w:val="22"/>
              </w:rPr>
              <w:br/>
            </w:r>
            <w:r w:rsidR="00E3111E">
              <w:rPr>
                <w:rFonts w:ascii="HelveticaNeueLT Std" w:hAnsi="HelveticaNeueLT Std"/>
                <w:sz w:val="22"/>
                <w:szCs w:val="22"/>
              </w:rPr>
              <w:br/>
            </w:r>
            <w:r>
              <w:rPr>
                <w:rFonts w:ascii="HelveticaNeueLT Std" w:hAnsi="HelveticaNeueLT Std"/>
                <w:sz w:val="22"/>
                <w:szCs w:val="22"/>
              </w:rPr>
              <w:t>Useful</w:t>
            </w:r>
            <w:r>
              <w:rPr>
                <w:rFonts w:ascii="HelveticaNeueLT Std" w:hAnsi="HelveticaNeueLT Std"/>
                <w:sz w:val="22"/>
                <w:szCs w:val="22"/>
              </w:rPr>
              <w:br/>
            </w:r>
            <w:proofErr w:type="spellStart"/>
            <w:r>
              <w:rPr>
                <w:rFonts w:ascii="HelveticaNeueLT Std" w:hAnsi="HelveticaNeueLT Std"/>
                <w:sz w:val="22"/>
                <w:szCs w:val="22"/>
              </w:rPr>
              <w:t>Useful</w:t>
            </w:r>
            <w:proofErr w:type="spellEnd"/>
          </w:p>
        </w:tc>
      </w:tr>
      <w:tr w:rsidR="004F66D9" w:rsidRPr="00ED280B" w:rsidTr="004F66D9">
        <w:trPr>
          <w:jc w:val="center"/>
        </w:trPr>
        <w:tc>
          <w:tcPr>
            <w:tcW w:w="8330" w:type="dxa"/>
            <w:tcBorders>
              <w:top w:val="nil"/>
              <w:right w:val="single" w:sz="4" w:space="0" w:color="auto"/>
            </w:tcBorders>
          </w:tcPr>
          <w:p w:rsidR="004F66D9" w:rsidRPr="00530F54" w:rsidRDefault="004F66D9" w:rsidP="004F66D9">
            <w:pPr>
              <w:spacing w:before="120" w:after="120"/>
              <w:rPr>
                <w:rFonts w:ascii="HelveticaNeueLT Std" w:hAnsi="HelveticaNeueLT Std"/>
                <w:sz w:val="22"/>
                <w:szCs w:val="22"/>
              </w:rPr>
            </w:pPr>
          </w:p>
        </w:tc>
        <w:tc>
          <w:tcPr>
            <w:tcW w:w="1524" w:type="dxa"/>
            <w:tcBorders>
              <w:top w:val="nil"/>
              <w:left w:val="single" w:sz="4" w:space="0" w:color="auto"/>
            </w:tcBorders>
          </w:tcPr>
          <w:p w:rsidR="004F66D9" w:rsidRDefault="004F66D9" w:rsidP="004F66D9">
            <w:pPr>
              <w:spacing w:before="120" w:after="120"/>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lastRenderedPageBreak/>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A16957" w:rsidRPr="00191036" w:rsidRDefault="00A16957" w:rsidP="00A16957">
            <w:pPr>
              <w:pStyle w:val="BodyText"/>
              <w:widowControl/>
              <w:numPr>
                <w:ilvl w:val="0"/>
                <w:numId w:val="28"/>
              </w:numPr>
              <w:rPr>
                <w:rFonts w:ascii="HelveticaNeueLT Std" w:hAnsi="HelveticaNeueLT Std"/>
                <w:sz w:val="22"/>
              </w:rPr>
            </w:pPr>
            <w:r>
              <w:rPr>
                <w:rFonts w:ascii="HelveticaNeueLT Std" w:hAnsi="HelveticaNeueLT Std"/>
                <w:sz w:val="22"/>
              </w:rPr>
              <w:t>Commercial and Operations colleagues</w:t>
            </w:r>
          </w:p>
          <w:p w:rsidR="00A16957" w:rsidRPr="00191036" w:rsidRDefault="00A16957" w:rsidP="00A16957">
            <w:pPr>
              <w:pStyle w:val="BodyText"/>
              <w:widowControl/>
              <w:numPr>
                <w:ilvl w:val="0"/>
                <w:numId w:val="28"/>
              </w:numPr>
              <w:rPr>
                <w:rFonts w:ascii="HelveticaNeueLT Std" w:hAnsi="HelveticaNeueLT Std"/>
                <w:sz w:val="22"/>
              </w:rPr>
            </w:pPr>
            <w:r>
              <w:rPr>
                <w:rFonts w:ascii="HelveticaNeueLT Std" w:hAnsi="HelveticaNeueLT Std"/>
                <w:sz w:val="22"/>
              </w:rPr>
              <w:t>Active Communities and Commissioning and Client c</w:t>
            </w:r>
            <w:r w:rsidRPr="00191036">
              <w:rPr>
                <w:rFonts w:ascii="HelveticaNeueLT Std" w:hAnsi="HelveticaNeueLT Std"/>
                <w:sz w:val="22"/>
              </w:rPr>
              <w:t>olleagues</w:t>
            </w:r>
          </w:p>
          <w:p w:rsidR="00A16957" w:rsidRDefault="00A16957" w:rsidP="00A16957">
            <w:pPr>
              <w:pStyle w:val="BodyText"/>
              <w:widowControl/>
              <w:numPr>
                <w:ilvl w:val="0"/>
                <w:numId w:val="28"/>
              </w:numPr>
              <w:rPr>
                <w:rFonts w:ascii="HelveticaNeueLT Std" w:hAnsi="HelveticaNeueLT Std"/>
                <w:sz w:val="22"/>
              </w:rPr>
            </w:pPr>
            <w:r w:rsidRPr="00191036">
              <w:rPr>
                <w:rFonts w:ascii="HelveticaNeueLT Std" w:hAnsi="HelveticaNeueLT Std"/>
                <w:sz w:val="22"/>
              </w:rPr>
              <w:t xml:space="preserve">Leisure Centre </w:t>
            </w:r>
            <w:r>
              <w:rPr>
                <w:rFonts w:ascii="HelveticaNeueLT Std" w:hAnsi="HelveticaNeueLT Std"/>
                <w:sz w:val="22"/>
              </w:rPr>
              <w:t>c</w:t>
            </w:r>
            <w:r w:rsidRPr="00191036">
              <w:rPr>
                <w:rFonts w:ascii="HelveticaNeueLT Std" w:hAnsi="HelveticaNeueLT Std"/>
                <w:sz w:val="22"/>
              </w:rPr>
              <w:t>olleagues</w:t>
            </w:r>
          </w:p>
          <w:p w:rsidR="00A16957" w:rsidRPr="00191036" w:rsidRDefault="00A16957" w:rsidP="00A16957">
            <w:pPr>
              <w:pStyle w:val="BodyText"/>
              <w:widowControl/>
              <w:numPr>
                <w:ilvl w:val="0"/>
                <w:numId w:val="28"/>
              </w:numPr>
              <w:rPr>
                <w:rFonts w:ascii="HelveticaNeueLT Std" w:hAnsi="HelveticaNeueLT Std"/>
                <w:sz w:val="22"/>
              </w:rPr>
            </w:pPr>
            <w:r>
              <w:rPr>
                <w:rFonts w:ascii="HelveticaNeueLT Std" w:hAnsi="HelveticaNeueLT Std"/>
                <w:sz w:val="22"/>
              </w:rPr>
              <w:t>Public Health colleagues</w:t>
            </w:r>
          </w:p>
          <w:p w:rsidR="00A16957" w:rsidRPr="00191036" w:rsidRDefault="00A16957" w:rsidP="00A16957">
            <w:pPr>
              <w:pStyle w:val="BodyText"/>
              <w:widowControl/>
              <w:numPr>
                <w:ilvl w:val="0"/>
                <w:numId w:val="28"/>
              </w:numPr>
              <w:rPr>
                <w:rFonts w:ascii="HelveticaNeueLT Std" w:hAnsi="HelveticaNeueLT Std"/>
                <w:sz w:val="22"/>
              </w:rPr>
            </w:pPr>
            <w:r w:rsidRPr="00191036">
              <w:rPr>
                <w:rFonts w:ascii="HelveticaNeueLT Std" w:hAnsi="HelveticaNeueLT Std"/>
                <w:sz w:val="22"/>
              </w:rPr>
              <w:t>The Council’s ‘Framework Suppliers of Sport and Physical Activity Services’</w:t>
            </w:r>
          </w:p>
          <w:p w:rsidR="00A16957" w:rsidRPr="00191036" w:rsidRDefault="00A16957" w:rsidP="00A16957">
            <w:pPr>
              <w:pStyle w:val="BodyText"/>
              <w:widowControl/>
              <w:numPr>
                <w:ilvl w:val="0"/>
                <w:numId w:val="28"/>
              </w:numPr>
              <w:rPr>
                <w:rFonts w:ascii="HelveticaNeueLT Std" w:hAnsi="HelveticaNeueLT Std"/>
                <w:sz w:val="22"/>
              </w:rPr>
            </w:pPr>
            <w:r w:rsidRPr="00191036">
              <w:rPr>
                <w:rFonts w:ascii="HelveticaNeueLT Std" w:hAnsi="HelveticaNeueLT Std"/>
                <w:sz w:val="22"/>
              </w:rPr>
              <w:t>Children Services and all other Council Services who’s clients would benefit from activities to increase sport and physical activity</w:t>
            </w:r>
          </w:p>
          <w:p w:rsidR="00A16957" w:rsidRPr="00191036" w:rsidRDefault="00A16957" w:rsidP="00A16957">
            <w:pPr>
              <w:pStyle w:val="BodyText"/>
              <w:widowControl/>
              <w:numPr>
                <w:ilvl w:val="0"/>
                <w:numId w:val="28"/>
              </w:numPr>
              <w:rPr>
                <w:rFonts w:ascii="HelveticaNeueLT Std" w:hAnsi="HelveticaNeueLT Std"/>
                <w:sz w:val="22"/>
              </w:rPr>
            </w:pPr>
            <w:r w:rsidRPr="00191036">
              <w:rPr>
                <w:rFonts w:ascii="HelveticaNeueLT Std" w:hAnsi="HelveticaNeueLT Std"/>
                <w:sz w:val="22"/>
              </w:rPr>
              <w:t xml:space="preserve">Working with </w:t>
            </w:r>
            <w:r>
              <w:rPr>
                <w:rFonts w:ascii="HelveticaNeueLT Std" w:hAnsi="HelveticaNeueLT Std"/>
                <w:sz w:val="22"/>
              </w:rPr>
              <w:t>c</w:t>
            </w:r>
            <w:r w:rsidRPr="00191036">
              <w:rPr>
                <w:rFonts w:ascii="HelveticaNeueLT Std" w:hAnsi="HelveticaNeueLT Std"/>
                <w:sz w:val="22"/>
              </w:rPr>
              <w:t xml:space="preserve">ommunity </w:t>
            </w:r>
            <w:r>
              <w:rPr>
                <w:rFonts w:ascii="HelveticaNeueLT Std" w:hAnsi="HelveticaNeueLT Std"/>
                <w:sz w:val="22"/>
              </w:rPr>
              <w:t>g</w:t>
            </w:r>
            <w:r w:rsidRPr="00191036">
              <w:rPr>
                <w:rFonts w:ascii="HelveticaNeueLT Std" w:hAnsi="HelveticaNeueLT Std"/>
                <w:sz w:val="22"/>
              </w:rPr>
              <w:t>roups, Metropolitan Police, fire and other emergency services.</w:t>
            </w:r>
          </w:p>
          <w:p w:rsidR="00675349" w:rsidRDefault="00A16957" w:rsidP="00675349">
            <w:pPr>
              <w:pStyle w:val="BodyText"/>
              <w:widowControl/>
              <w:numPr>
                <w:ilvl w:val="0"/>
                <w:numId w:val="28"/>
              </w:numPr>
              <w:rPr>
                <w:rFonts w:ascii="HelveticaNeueLT Std" w:hAnsi="HelveticaNeueLT Std"/>
                <w:sz w:val="22"/>
              </w:rPr>
            </w:pPr>
            <w:r>
              <w:rPr>
                <w:rFonts w:ascii="HelveticaNeueLT Std" w:hAnsi="HelveticaNeueLT Std"/>
                <w:sz w:val="22"/>
              </w:rPr>
              <w:t>S</w:t>
            </w:r>
            <w:r w:rsidRPr="00191036">
              <w:rPr>
                <w:rFonts w:ascii="HelveticaNeueLT Std" w:hAnsi="HelveticaNeueLT Std"/>
                <w:sz w:val="22"/>
              </w:rPr>
              <w:t>porting bodies.</w:t>
            </w: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B369AF">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 xml:space="preserve">This position </w:t>
            </w:r>
            <w:r w:rsidR="00B369AF">
              <w:rPr>
                <w:rFonts w:ascii="HelveticaNeueLT Std" w:hAnsi="HelveticaNeueLT Std" w:cs="Arial"/>
                <w:sz w:val="22"/>
                <w:szCs w:val="22"/>
              </w:rPr>
              <w:t xml:space="preserve">does not </w:t>
            </w:r>
            <w:r w:rsidRPr="00ED280B">
              <w:rPr>
                <w:rFonts w:ascii="HelveticaNeueLT Std" w:hAnsi="HelveticaNeueLT Std" w:cs="Arial"/>
                <w:sz w:val="22"/>
                <w:szCs w:val="22"/>
              </w:rPr>
              <w:t xml:space="preserve">require the </w:t>
            </w:r>
            <w:proofErr w:type="spellStart"/>
            <w:r w:rsidRPr="00ED280B">
              <w:rPr>
                <w:rFonts w:ascii="HelveticaNeueLT Std" w:hAnsi="HelveticaNeueLT Std" w:cs="Arial"/>
                <w:sz w:val="22"/>
                <w:szCs w:val="22"/>
              </w:rPr>
              <w:t>postholder</w:t>
            </w:r>
            <w:proofErr w:type="spellEnd"/>
            <w:r w:rsidRPr="00ED280B">
              <w:rPr>
                <w:rFonts w:ascii="HelveticaNeueLT Std" w:hAnsi="HelveticaNeueLT Std" w:cs="Arial"/>
                <w:sz w:val="22"/>
                <w:szCs w:val="22"/>
              </w:rPr>
              <w:t xml:space="preserve">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10340" w:type="dxa"/>
        <w:jc w:val="center"/>
        <w:tblLook w:val="04A0" w:firstRow="1" w:lastRow="0" w:firstColumn="1" w:lastColumn="0" w:noHBand="0" w:noVBand="1"/>
      </w:tblPr>
      <w:tblGrid>
        <w:gridCol w:w="10340"/>
      </w:tblGrid>
      <w:tr w:rsidR="00140E79" w:rsidRPr="00ED280B" w:rsidTr="008F6499">
        <w:trPr>
          <w:trHeight w:val="510"/>
          <w:jc w:val="center"/>
        </w:trPr>
        <w:tc>
          <w:tcPr>
            <w:tcW w:w="10340"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8F6499">
        <w:trPr>
          <w:trHeight w:val="510"/>
          <w:jc w:val="center"/>
        </w:trPr>
        <w:tc>
          <w:tcPr>
            <w:tcW w:w="10340" w:type="dxa"/>
          </w:tcPr>
          <w:p w:rsidR="002E7B93" w:rsidRPr="00ED280B" w:rsidRDefault="00DF16C1" w:rsidP="00B63A30">
            <w:pPr>
              <w:spacing w:before="120" w:after="120"/>
              <w:rPr>
                <w:rFonts w:ascii="HelveticaNeueLT Std" w:hAnsi="HelveticaNeueLT Std"/>
                <w:sz w:val="22"/>
                <w:szCs w:val="22"/>
              </w:rPr>
            </w:pPr>
            <w:r>
              <w:rPr>
                <w:rFonts w:ascii="HelveticaNeueLT Std" w:hAnsi="HelveticaNeueLT Std"/>
                <w:noProof/>
                <w:sz w:val="22"/>
                <w:szCs w:val="22"/>
              </w:rPr>
              <w:drawing>
                <wp:inline distT="0" distB="0" distL="0" distR="0" wp14:anchorId="3035A9EB" wp14:editId="24B30101">
                  <wp:extent cx="6124575" cy="41243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13"/>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4F66D9"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proofErr w:type="gramStart"/>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w:t>
            </w:r>
            <w:proofErr w:type="gramEnd"/>
            <w:r w:rsidRPr="00ED280B">
              <w:rPr>
                <w:rFonts w:ascii="HelveticaNeueLT Std" w:hAnsi="HelveticaNeueLT Std"/>
                <w:sz w:val="22"/>
                <w:szCs w:val="22"/>
              </w:rPr>
              <w:t xml:space="preserve"> at the same work location?</w:t>
            </w:r>
          </w:p>
        </w:tc>
        <w:tc>
          <w:tcPr>
            <w:tcW w:w="1971" w:type="dxa"/>
            <w:vAlign w:val="center"/>
          </w:tcPr>
          <w:p w:rsidR="00326619" w:rsidRPr="00ED280B" w:rsidRDefault="00324FDD" w:rsidP="004F66D9">
            <w:pPr>
              <w:jc w:val="center"/>
              <w:rPr>
                <w:rFonts w:ascii="HelveticaNeueLT Std" w:hAnsi="HelveticaNeueLT Std"/>
                <w:sz w:val="22"/>
                <w:szCs w:val="22"/>
              </w:rPr>
            </w:pPr>
            <w:r w:rsidRPr="00ED280B">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9D41F9" w:rsidP="004F66D9">
            <w:pPr>
              <w:jc w:val="center"/>
              <w:rPr>
                <w:rFonts w:ascii="HelveticaNeueLT Std" w:hAnsi="HelveticaNeueLT Std"/>
                <w:sz w:val="22"/>
                <w:szCs w:val="22"/>
              </w:rPr>
            </w:pPr>
            <w:r>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 xml:space="preserve">In the normal course of their duties would it be reasonable to expect the </w:t>
      </w:r>
      <w:proofErr w:type="gramStart"/>
      <w:r w:rsidRPr="00ED280B">
        <w:rPr>
          <w:rFonts w:ascii="HelveticaNeueLT Std" w:hAnsi="HelveticaNeueLT Std"/>
          <w:sz w:val="22"/>
          <w:szCs w:val="22"/>
        </w:rPr>
        <w:t>job holder</w:t>
      </w:r>
      <w:proofErr w:type="gramEnd"/>
      <w:r w:rsidRPr="00ED280B">
        <w:rPr>
          <w:rFonts w:ascii="HelveticaNeueLT Std" w:hAnsi="HelveticaNeueLT Std"/>
          <w:sz w:val="22"/>
          <w:szCs w:val="22"/>
        </w:rPr>
        <w:t xml:space="preserve">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 xml:space="preserve">If </w:t>
      </w:r>
      <w:proofErr w:type="gramStart"/>
      <w:r w:rsidRPr="00ED280B">
        <w:rPr>
          <w:rFonts w:ascii="HelveticaNeueLT Std" w:hAnsi="HelveticaNeueLT Std"/>
          <w:color w:val="000000" w:themeColor="text1"/>
          <w:sz w:val="22"/>
          <w:szCs w:val="22"/>
        </w:rPr>
        <w:t>Yes</w:t>
      </w:r>
      <w:proofErr w:type="gramEnd"/>
      <w:r w:rsidRPr="00ED280B">
        <w:rPr>
          <w:rFonts w:ascii="HelveticaNeueLT Std" w:hAnsi="HelveticaNeueLT Std"/>
          <w:color w:val="000000" w:themeColor="text1"/>
          <w:sz w:val="22"/>
          <w:szCs w:val="22"/>
        </w:rPr>
        <w:t>,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4F66D9">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4F66D9" w:rsidP="004F66D9">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8F6499" w:rsidP="004F66D9">
            <w:pPr>
              <w:rPr>
                <w:rFonts w:ascii="HelveticaNeueLT Std" w:hAnsi="HelveticaNeueLT Std"/>
                <w:sz w:val="21"/>
                <w:szCs w:val="21"/>
              </w:rPr>
            </w:pPr>
            <w:r>
              <w:rPr>
                <w:rFonts w:ascii="HelveticaNeueLT Std" w:hAnsi="HelveticaNeueLT Std"/>
                <w:sz w:val="21"/>
                <w:szCs w:val="21"/>
              </w:rPr>
              <w:t>80</w:t>
            </w:r>
            <w:r w:rsidR="004F66D9">
              <w:rPr>
                <w:rFonts w:ascii="HelveticaNeueLT Std" w:hAnsi="HelveticaNeueLT Std"/>
                <w:sz w:val="21"/>
                <w:szCs w:val="21"/>
              </w:rPr>
              <w:t>%</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4F66D9" w:rsidP="004F66D9">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D42372" w:rsidP="004F66D9">
            <w:pPr>
              <w:rPr>
                <w:rFonts w:ascii="HelveticaNeueLT Std" w:hAnsi="HelveticaNeueLT Std"/>
              </w:rPr>
            </w:pPr>
            <w:r>
              <w:rPr>
                <w:rFonts w:ascii="HelveticaNeueLT Std" w:hAnsi="HelveticaNeueLT Std"/>
              </w:rPr>
              <w:t>80%</w:t>
            </w:r>
          </w:p>
        </w:tc>
      </w:tr>
      <w:tr w:rsidR="00E51EB9" w:rsidTr="004F66D9">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4F66D9" w:rsidP="004F66D9">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4F66D9">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6C0599" w:rsidP="004F66D9">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4F66D9">
            <w:pPr>
              <w:rPr>
                <w:rFonts w:ascii="HelveticaNeueLT Std" w:hAnsi="HelveticaNeueLT Std"/>
              </w:rPr>
            </w:pPr>
          </w:p>
        </w:tc>
      </w:tr>
      <w:tr w:rsidR="00E51EB9" w:rsidTr="004F66D9">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6C0599" w:rsidP="004F66D9">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E51EB9" w:rsidP="004F66D9">
            <w:pP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4F66D9" w:rsidP="004F66D9">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4F66D9">
            <w:pPr>
              <w:rPr>
                <w:rFonts w:ascii="HelveticaNeueLT Std" w:hAnsi="HelveticaNeueLT Std"/>
              </w:rPr>
            </w:pPr>
          </w:p>
        </w:tc>
      </w:tr>
      <w:tr w:rsidR="00E51EB9" w:rsidTr="004F66D9">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4F66D9" w:rsidP="004F66D9">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4F66D9">
            <w:pP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4F66D9" w:rsidP="004F66D9">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4F66D9">
            <w:pPr>
              <w:rPr>
                <w:rFonts w:ascii="HelveticaNeueLT Std" w:hAnsi="HelveticaNeueLT Std"/>
              </w:rPr>
            </w:pPr>
          </w:p>
        </w:tc>
      </w:tr>
      <w:tr w:rsidR="00E51EB9" w:rsidTr="004F66D9">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4F66D9" w:rsidP="004F66D9">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4F66D9">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4F66D9" w:rsidP="004F66D9">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4F66D9">
            <w:pPr>
              <w:rPr>
                <w:rFonts w:ascii="HelveticaNeueLT Std" w:hAnsi="HelveticaNeueLT Std"/>
              </w:rPr>
            </w:pPr>
          </w:p>
        </w:tc>
      </w:tr>
      <w:tr w:rsidR="00E51EB9" w:rsidTr="004F66D9">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4F66D9" w:rsidP="004F66D9">
            <w:pPr>
              <w:rPr>
                <w:rFonts w:ascii="HelveticaNeueLT Std" w:hAnsi="HelveticaNeueLT Std"/>
                <w:sz w:val="21"/>
                <w:szCs w:val="21"/>
              </w:rPr>
            </w:pPr>
            <w:r>
              <w:rPr>
                <w:rFonts w:ascii="HelveticaNeueLT Std" w:hAnsi="HelveticaNeueLT Std"/>
                <w:sz w:val="21"/>
                <w:szCs w:val="21"/>
              </w:rPr>
              <w:t>No</w:t>
            </w:r>
          </w:p>
        </w:tc>
        <w:tc>
          <w:tcPr>
            <w:tcW w:w="1164" w:type="dxa"/>
            <w:tcBorders>
              <w:bottom w:val="single" w:sz="4" w:space="0" w:color="auto"/>
            </w:tcBorders>
            <w:vAlign w:val="center"/>
          </w:tcPr>
          <w:p w:rsidR="00E51EB9" w:rsidRPr="00121EF9" w:rsidRDefault="00E51EB9" w:rsidP="004F66D9">
            <w:pP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 xml:space="preserve">Working in awkward positions, e.g. stooping, bending, </w:t>
            </w:r>
            <w:proofErr w:type="gramStart"/>
            <w:r w:rsidRPr="00121EF9">
              <w:rPr>
                <w:rFonts w:ascii="HelveticaNeueLT Std" w:hAnsi="HelveticaNeueLT Std"/>
                <w:sz w:val="21"/>
                <w:szCs w:val="21"/>
              </w:rPr>
              <w:t>reaching</w:t>
            </w:r>
            <w:proofErr w:type="gramEnd"/>
            <w:r w:rsidRPr="00121EF9">
              <w:rPr>
                <w:rFonts w:ascii="HelveticaNeueLT Std" w:hAnsi="HelveticaNeueLT Std"/>
                <w:sz w:val="21"/>
                <w:szCs w:val="21"/>
              </w:rPr>
              <w:t>.</w:t>
            </w:r>
          </w:p>
        </w:tc>
        <w:tc>
          <w:tcPr>
            <w:tcW w:w="1116" w:type="dxa"/>
            <w:tcBorders>
              <w:bottom w:val="single" w:sz="4" w:space="0" w:color="auto"/>
            </w:tcBorders>
            <w:vAlign w:val="center"/>
          </w:tcPr>
          <w:p w:rsidR="00E51EB9" w:rsidRPr="00324FDD" w:rsidRDefault="004F66D9" w:rsidP="004F66D9">
            <w:pPr>
              <w:rPr>
                <w:rFonts w:ascii="HelveticaNeueLT Std" w:hAnsi="HelveticaNeueLT Std"/>
                <w:sz w:val="22"/>
                <w:szCs w:val="22"/>
              </w:rPr>
            </w:pPr>
            <w:r>
              <w:rPr>
                <w:rFonts w:ascii="HelveticaNeueLT Std" w:hAnsi="HelveticaNeueLT Std"/>
                <w:sz w:val="22"/>
                <w:szCs w:val="22"/>
              </w:rPr>
              <w:t>No</w:t>
            </w:r>
          </w:p>
        </w:tc>
        <w:tc>
          <w:tcPr>
            <w:tcW w:w="1117" w:type="dxa"/>
            <w:tcBorders>
              <w:bottom w:val="single" w:sz="4" w:space="0" w:color="auto"/>
            </w:tcBorders>
            <w:vAlign w:val="center"/>
          </w:tcPr>
          <w:p w:rsidR="00E51EB9" w:rsidRDefault="00E51EB9" w:rsidP="004F66D9">
            <w:pPr>
              <w:rPr>
                <w:rFonts w:ascii="HelveticaNeueLT Std" w:hAnsi="HelveticaNeueLT Std"/>
              </w:rPr>
            </w:pPr>
          </w:p>
        </w:tc>
      </w:tr>
      <w:tr w:rsidR="00324FDD" w:rsidTr="004F66D9">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4F66D9" w:rsidP="004F66D9">
            <w:pP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324FDD" w:rsidRPr="00121EF9" w:rsidRDefault="00324FDD" w:rsidP="004F66D9">
            <w:pP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4F66D9" w:rsidP="004F66D9">
            <w:pP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Default="00324FDD" w:rsidP="004F66D9">
            <w:pPr>
              <w:rPr>
                <w:rFonts w:ascii="HelveticaNeueLT Std" w:hAnsi="HelveticaNeueLT Std"/>
              </w:rPr>
            </w:pPr>
          </w:p>
        </w:tc>
      </w:tr>
      <w:tr w:rsidR="00E57D5A" w:rsidTr="004F66D9">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4F66D9" w:rsidP="004F66D9">
            <w:pP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E57D5A" w:rsidRPr="00121EF9" w:rsidRDefault="00E57D5A" w:rsidP="004F66D9">
            <w:pP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vAlign w:val="center"/>
          </w:tcPr>
          <w:p w:rsidR="00E57D5A" w:rsidRPr="004F66D9" w:rsidRDefault="008F6499" w:rsidP="004F66D9">
            <w:pPr>
              <w:rPr>
                <w:rFonts w:ascii="HelveticaNeueLT Std" w:hAnsi="HelveticaNeueLT Std"/>
              </w:rPr>
            </w:pPr>
            <w:r>
              <w:rPr>
                <w:rFonts w:ascii="HelveticaNeueLT Std" w:hAnsi="HelveticaNeueLT Std"/>
              </w:rPr>
              <w:t>Yes (</w:t>
            </w:r>
            <w:proofErr w:type="spellStart"/>
            <w:r>
              <w:rPr>
                <w:rFonts w:ascii="HelveticaNeueLT Std" w:hAnsi="HelveticaNeueLT Std"/>
              </w:rPr>
              <w:t>occassionally</w:t>
            </w:r>
            <w:proofErr w:type="spellEnd"/>
            <w:r>
              <w:rPr>
                <w:rFonts w:ascii="HelveticaNeueLT Std" w:hAnsi="HelveticaNeueLT Std"/>
              </w:rPr>
              <w:t>)</w:t>
            </w:r>
          </w:p>
        </w:tc>
        <w:tc>
          <w:tcPr>
            <w:tcW w:w="1117" w:type="dxa"/>
            <w:tcBorders>
              <w:left w:val="single" w:sz="6" w:space="0" w:color="auto"/>
              <w:right w:val="single" w:sz="4" w:space="0" w:color="auto"/>
            </w:tcBorders>
            <w:vAlign w:val="center"/>
          </w:tcPr>
          <w:p w:rsidR="00E57D5A" w:rsidRPr="00121EF9" w:rsidRDefault="00E57D5A" w:rsidP="004F66D9">
            <w:pPr>
              <w:rPr>
                <w:rFonts w:ascii="HelveticaNeueLT Std" w:hAnsi="HelveticaNeueLT Std"/>
                <w:sz w:val="21"/>
                <w:szCs w:val="21"/>
              </w:rPr>
            </w:pPr>
          </w:p>
        </w:tc>
      </w:tr>
      <w:tr w:rsidR="00E57D5A" w:rsidTr="004F66D9">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4F66D9" w:rsidP="004F66D9">
            <w:pP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4F66D9">
            <w:pP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vAlign w:val="center"/>
          </w:tcPr>
          <w:p w:rsidR="00E57D5A" w:rsidRPr="004F66D9" w:rsidRDefault="004F66D9" w:rsidP="004F66D9">
            <w:pPr>
              <w:rPr>
                <w:rFonts w:ascii="HelveticaNeueLT Std" w:hAnsi="HelveticaNeueLT Std"/>
              </w:rPr>
            </w:pPr>
            <w:r>
              <w:rPr>
                <w:rFonts w:ascii="HelveticaNeueLT Std" w:hAnsi="HelveticaNeueLT Std"/>
              </w:rPr>
              <w:t>No</w:t>
            </w:r>
          </w:p>
        </w:tc>
        <w:tc>
          <w:tcPr>
            <w:tcW w:w="1117" w:type="dxa"/>
            <w:tcBorders>
              <w:left w:val="single" w:sz="6" w:space="0" w:color="auto"/>
              <w:bottom w:val="single" w:sz="4" w:space="0" w:color="auto"/>
              <w:right w:val="single" w:sz="4" w:space="0" w:color="auto"/>
            </w:tcBorders>
            <w:vAlign w:val="center"/>
          </w:tcPr>
          <w:p w:rsidR="00E57D5A" w:rsidRPr="00121EF9" w:rsidRDefault="00E57D5A" w:rsidP="004F66D9">
            <w:pP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D42372">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D42372" w:rsidP="00D42372">
            <w:pP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D42372">
            <w:pP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D42372" w:rsidP="00D42372">
            <w:pP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D42372">
            <w:pPr>
              <w:rPr>
                <w:rFonts w:ascii="HelveticaNeueLT Std" w:hAnsi="HelveticaNeueLT Std"/>
                <w:sz w:val="22"/>
                <w:szCs w:val="22"/>
              </w:rPr>
            </w:pPr>
          </w:p>
        </w:tc>
      </w:tr>
      <w:tr w:rsidR="000B475D" w:rsidTr="00D42372">
        <w:tc>
          <w:tcPr>
            <w:tcW w:w="2943" w:type="dxa"/>
          </w:tcPr>
          <w:p w:rsidR="000B475D" w:rsidRPr="00121EF9" w:rsidRDefault="000B475D" w:rsidP="00E57D5A">
            <w:pPr>
              <w:spacing w:before="120" w:after="120"/>
              <w:rPr>
                <w:rFonts w:ascii="HelveticaNeueLT Std" w:hAnsi="HelveticaNeueLT Std"/>
                <w:sz w:val="21"/>
                <w:szCs w:val="21"/>
              </w:rPr>
            </w:pPr>
            <w:proofErr w:type="gramStart"/>
            <w:r w:rsidRPr="00121EF9">
              <w:rPr>
                <w:rFonts w:ascii="HelveticaNeueLT Std" w:hAnsi="HelveticaNeueLT Std"/>
                <w:sz w:val="21"/>
                <w:szCs w:val="21"/>
              </w:rPr>
              <w:t>Teaching,</w:t>
            </w:r>
            <w:proofErr w:type="gramEnd"/>
            <w:r w:rsidRPr="00121EF9">
              <w:rPr>
                <w:rFonts w:ascii="HelveticaNeueLT Std" w:hAnsi="HelveticaNeueLT Std"/>
                <w:sz w:val="21"/>
                <w:szCs w:val="21"/>
              </w:rPr>
              <w:t xml:space="preserve"> or responsibility for, children.</w:t>
            </w:r>
          </w:p>
        </w:tc>
        <w:tc>
          <w:tcPr>
            <w:tcW w:w="1134" w:type="dxa"/>
            <w:vAlign w:val="center"/>
          </w:tcPr>
          <w:p w:rsidR="000B475D" w:rsidRPr="00121EF9" w:rsidRDefault="00D42372" w:rsidP="00D42372">
            <w:pP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D42372">
            <w:pP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D42372" w:rsidP="00D42372">
            <w:pP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D42372">
            <w:pPr>
              <w:rPr>
                <w:rFonts w:ascii="HelveticaNeueLT Std" w:hAnsi="HelveticaNeueLT Std"/>
                <w:sz w:val="22"/>
                <w:szCs w:val="22"/>
              </w:rPr>
            </w:pPr>
          </w:p>
        </w:tc>
      </w:tr>
      <w:tr w:rsidR="000B475D" w:rsidTr="00D42372">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D42372" w:rsidP="00D42372">
            <w:pP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D42372">
            <w:pP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D42372" w:rsidP="00D42372">
            <w:pP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D42372">
            <w:pP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9D41F9" w:rsidRDefault="00474C6D" w:rsidP="00474C6D">
            <w:pPr>
              <w:rPr>
                <w:rFonts w:ascii="HelveticaNeueLT Std" w:hAnsi="HelveticaNeueLT Std"/>
              </w:rPr>
            </w:pPr>
            <w:r w:rsidRPr="009D41F9">
              <w:rPr>
                <w:rFonts w:ascii="HelveticaNeueLT Std" w:hAnsi="HelveticaNeueLT Std"/>
              </w:rPr>
              <w:t xml:space="preserve">Resources –  </w:t>
            </w:r>
            <w:r w:rsidRPr="009D41F9">
              <w:rPr>
                <w:rFonts w:ascii="HelveticaNeueLT Std" w:hAnsi="HelveticaNeueLT Std"/>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9D41F9" w:rsidRDefault="009D41F9" w:rsidP="008F6499">
            <w:pPr>
              <w:rPr>
                <w:rFonts w:ascii="HelveticaNeueLT Std" w:hAnsi="HelveticaNeueLT Std"/>
                <w:sz w:val="22"/>
                <w:szCs w:val="22"/>
              </w:rPr>
            </w:pPr>
            <w:r>
              <w:rPr>
                <w:rFonts w:ascii="HelveticaNeueLT Std" w:hAnsi="HelveticaNeueLT Std"/>
                <w:sz w:val="22"/>
                <w:szCs w:val="22"/>
              </w:rPr>
              <w:t xml:space="preserve">The post holder will be responsible </w:t>
            </w:r>
            <w:r w:rsidR="008F6499">
              <w:rPr>
                <w:rFonts w:ascii="HelveticaNeueLT Std" w:hAnsi="HelveticaNeueLT Std"/>
                <w:sz w:val="22"/>
                <w:szCs w:val="22"/>
              </w:rPr>
              <w:t>to the Active Travel and Health Manger for budgets related to specific programmes of activity.</w:t>
            </w:r>
          </w:p>
        </w:tc>
      </w:tr>
      <w:tr w:rsidR="00474C6D" w:rsidRPr="00F57430" w:rsidTr="00474C6D">
        <w:tc>
          <w:tcPr>
            <w:tcW w:w="10420" w:type="dxa"/>
            <w:shd w:val="pct10" w:color="auto" w:fill="auto"/>
            <w:vAlign w:val="center"/>
          </w:tcPr>
          <w:p w:rsidR="00474C6D" w:rsidRPr="009D41F9" w:rsidRDefault="00474C6D" w:rsidP="00474C6D">
            <w:pPr>
              <w:pStyle w:val="Heading2"/>
              <w:ind w:left="0" w:firstLine="0"/>
              <w:jc w:val="left"/>
              <w:rPr>
                <w:rFonts w:ascii="HelveticaNeueLT Std" w:hAnsi="HelveticaNeueLT Std"/>
                <w:b w:val="0"/>
                <w:sz w:val="22"/>
                <w:szCs w:val="22"/>
              </w:rPr>
            </w:pPr>
            <w:r w:rsidRPr="009D41F9">
              <w:rPr>
                <w:rFonts w:ascii="HelveticaNeueLT Std" w:hAnsi="HelveticaNeueLT Std"/>
                <w:b w:val="0"/>
                <w:szCs w:val="24"/>
              </w:rPr>
              <w:t>Cash/Financial Resources</w:t>
            </w:r>
            <w:r w:rsidRPr="009D41F9">
              <w:rPr>
                <w:rFonts w:ascii="HelveticaNeueLT Std" w:hAnsi="HelveticaNeueLT Std"/>
                <w:b w:val="0"/>
                <w:sz w:val="22"/>
                <w:szCs w:val="22"/>
              </w:rPr>
              <w:t xml:space="preserve"> - </w:t>
            </w:r>
            <w:r w:rsidRPr="009D41F9">
              <w:rPr>
                <w:rFonts w:ascii="HelveticaNeueLT Std" w:hAnsi="HelveticaNeueLT Std"/>
                <w:b w:val="0"/>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9D41F9" w:rsidRDefault="009D41F9" w:rsidP="009D41F9">
            <w:pPr>
              <w:rPr>
                <w:rFonts w:ascii="HelveticaNeueLT Std" w:hAnsi="HelveticaNeueLT Std"/>
                <w:sz w:val="22"/>
                <w:szCs w:val="22"/>
              </w:rPr>
            </w:pPr>
            <w:r>
              <w:rPr>
                <w:rFonts w:ascii="HelveticaNeueLT Std" w:hAnsi="HelveticaNeueLT Std"/>
                <w:sz w:val="22"/>
                <w:szCs w:val="22"/>
              </w:rPr>
              <w:t>N/a</w:t>
            </w:r>
          </w:p>
        </w:tc>
      </w:tr>
      <w:tr w:rsidR="00474C6D" w:rsidRPr="00F57430" w:rsidTr="00474C6D">
        <w:tc>
          <w:tcPr>
            <w:tcW w:w="10420" w:type="dxa"/>
            <w:shd w:val="pct10" w:color="auto" w:fill="auto"/>
            <w:vAlign w:val="center"/>
          </w:tcPr>
          <w:p w:rsidR="00474C6D" w:rsidRPr="009D41F9" w:rsidRDefault="00474C6D" w:rsidP="00474C6D">
            <w:pPr>
              <w:pStyle w:val="Heading2"/>
              <w:ind w:left="0" w:firstLine="0"/>
              <w:jc w:val="left"/>
              <w:rPr>
                <w:rFonts w:ascii="HelveticaNeueLT Std" w:hAnsi="HelveticaNeueLT Std"/>
                <w:b w:val="0"/>
                <w:sz w:val="22"/>
                <w:szCs w:val="22"/>
              </w:rPr>
            </w:pPr>
            <w:r w:rsidRPr="009D41F9">
              <w:rPr>
                <w:rFonts w:ascii="HelveticaNeueLT Std" w:hAnsi="HelveticaNeueLT Std"/>
                <w:b w:val="0"/>
                <w:szCs w:val="24"/>
              </w:rPr>
              <w:t>Plant/Equipment</w:t>
            </w:r>
            <w:r w:rsidRPr="009D41F9">
              <w:rPr>
                <w:rFonts w:ascii="HelveticaNeueLT Std" w:hAnsi="HelveticaNeueLT Std"/>
                <w:b w:val="0"/>
                <w:sz w:val="22"/>
                <w:szCs w:val="22"/>
              </w:rPr>
              <w:t xml:space="preserve"> </w:t>
            </w:r>
            <w:r w:rsidRPr="009D41F9">
              <w:rPr>
                <w:rFonts w:ascii="HelveticaNeueLT Std" w:hAnsi="HelveticaNeueLT Std"/>
                <w:b w:val="0"/>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9D41F9" w:rsidRDefault="009D41F9" w:rsidP="008D5605">
            <w:pPr>
              <w:rPr>
                <w:rFonts w:ascii="HelveticaNeueLT Std" w:hAnsi="HelveticaNeueLT Std"/>
                <w:sz w:val="22"/>
                <w:szCs w:val="22"/>
              </w:rPr>
            </w:pPr>
            <w:r>
              <w:rPr>
                <w:rFonts w:ascii="HelveticaNeueLT Std" w:hAnsi="HelveticaNeueLT Std"/>
                <w:sz w:val="22"/>
                <w:szCs w:val="22"/>
              </w:rPr>
              <w:t>N/a</w:t>
            </w:r>
          </w:p>
        </w:tc>
      </w:tr>
      <w:tr w:rsidR="00474C6D" w:rsidRPr="00F57430" w:rsidTr="00474C6D">
        <w:tc>
          <w:tcPr>
            <w:tcW w:w="10420" w:type="dxa"/>
            <w:shd w:val="pct10" w:color="auto" w:fill="auto"/>
            <w:vAlign w:val="center"/>
          </w:tcPr>
          <w:p w:rsidR="00474C6D" w:rsidRPr="009D41F9" w:rsidRDefault="00474C6D" w:rsidP="00474C6D">
            <w:pPr>
              <w:pStyle w:val="Heading2"/>
              <w:ind w:left="0" w:firstLine="0"/>
              <w:rPr>
                <w:rFonts w:ascii="HelveticaNeueLT Std" w:hAnsi="HelveticaNeueLT Std"/>
                <w:b w:val="0"/>
                <w:sz w:val="20"/>
              </w:rPr>
            </w:pPr>
            <w:r w:rsidRPr="009D41F9">
              <w:rPr>
                <w:rFonts w:ascii="HelveticaNeueLT Std" w:hAnsi="HelveticaNeueLT Std"/>
                <w:b w:val="0"/>
                <w:szCs w:val="24"/>
              </w:rPr>
              <w:t>Stocks/Materials</w:t>
            </w:r>
            <w:r w:rsidRPr="009D41F9">
              <w:rPr>
                <w:rFonts w:ascii="HelveticaNeueLT Std" w:hAnsi="HelveticaNeueLT Std"/>
                <w:b w:val="0"/>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9D41F9" w:rsidRDefault="008D5605" w:rsidP="008D5605">
            <w:pPr>
              <w:rPr>
                <w:rFonts w:ascii="HelveticaNeueLT Std" w:hAnsi="HelveticaNeueLT Std"/>
                <w:sz w:val="22"/>
                <w:szCs w:val="22"/>
              </w:rPr>
            </w:pPr>
            <w:r w:rsidRPr="009D41F9">
              <w:rPr>
                <w:rFonts w:ascii="HelveticaNeueLT Std" w:hAnsi="HelveticaNeueLT Std"/>
                <w:sz w:val="22"/>
                <w:szCs w:val="22"/>
              </w:rPr>
              <w:t>N</w:t>
            </w:r>
            <w:r w:rsidR="009D41F9">
              <w:rPr>
                <w:rFonts w:ascii="HelveticaNeueLT Std" w:hAnsi="HelveticaNeueLT Std"/>
                <w:sz w:val="22"/>
                <w:szCs w:val="22"/>
              </w:rPr>
              <w:t>/a</w:t>
            </w:r>
          </w:p>
        </w:tc>
      </w:tr>
      <w:tr w:rsidR="00474C6D" w:rsidRPr="00F57430" w:rsidTr="00474C6D">
        <w:tc>
          <w:tcPr>
            <w:tcW w:w="10420" w:type="dxa"/>
            <w:shd w:val="pct10" w:color="auto" w:fill="auto"/>
            <w:vAlign w:val="center"/>
          </w:tcPr>
          <w:p w:rsidR="00474C6D" w:rsidRPr="009D41F9" w:rsidRDefault="00474C6D" w:rsidP="00474C6D">
            <w:pPr>
              <w:pStyle w:val="Heading2"/>
              <w:ind w:left="0" w:firstLine="0"/>
              <w:rPr>
                <w:rFonts w:ascii="HelveticaNeueLT Std" w:hAnsi="HelveticaNeueLT Std"/>
                <w:b w:val="0"/>
                <w:sz w:val="20"/>
              </w:rPr>
            </w:pPr>
            <w:r w:rsidRPr="009D41F9">
              <w:rPr>
                <w:rFonts w:ascii="HelveticaNeueLT Std" w:hAnsi="HelveticaNeueLT Std"/>
                <w:b w:val="0"/>
                <w:szCs w:val="24"/>
              </w:rPr>
              <w:t xml:space="preserve">Data Systems - </w:t>
            </w:r>
            <w:r w:rsidRPr="009D41F9">
              <w:rPr>
                <w:rFonts w:ascii="HelveticaNeueLT Std" w:hAnsi="HelveticaNeueLT Std"/>
                <w:b w:val="0"/>
                <w:sz w:val="20"/>
              </w:rPr>
              <w:t xml:space="preserve">is the post personally accountable for the use, manipulation and safekeeping of data systems whether manual or computerised? If </w:t>
            </w:r>
            <w:proofErr w:type="gramStart"/>
            <w:r w:rsidRPr="009D41F9">
              <w:rPr>
                <w:rFonts w:ascii="HelveticaNeueLT Std" w:hAnsi="HelveticaNeueLT Std"/>
                <w:b w:val="0"/>
                <w:sz w:val="20"/>
              </w:rPr>
              <w:t>yes</w:t>
            </w:r>
            <w:proofErr w:type="gramEnd"/>
            <w:r w:rsidRPr="009D41F9">
              <w:rPr>
                <w:rFonts w:ascii="HelveticaNeueLT Std" w:hAnsi="HelveticaNeueLT Std"/>
                <w:b w:val="0"/>
                <w:sz w:val="20"/>
              </w:rPr>
              <w:t xml:space="preserve">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9D41F9" w:rsidRDefault="009D41F9" w:rsidP="00E3111E">
            <w:pPr>
              <w:rPr>
                <w:rFonts w:ascii="HelveticaNeueLT Std" w:hAnsi="HelveticaNeueLT Std"/>
                <w:sz w:val="22"/>
                <w:szCs w:val="22"/>
              </w:rPr>
            </w:pPr>
            <w:r w:rsidRPr="009D41F9">
              <w:rPr>
                <w:rFonts w:ascii="HelveticaNeueLT Std" w:hAnsi="HelveticaNeueLT Std"/>
                <w:sz w:val="22"/>
                <w:szCs w:val="22"/>
              </w:rPr>
              <w:t xml:space="preserve">The </w:t>
            </w:r>
            <w:proofErr w:type="spellStart"/>
            <w:r w:rsidRPr="009D41F9">
              <w:rPr>
                <w:rFonts w:ascii="HelveticaNeueLT Std" w:hAnsi="HelveticaNeueLT Std"/>
                <w:sz w:val="22"/>
                <w:szCs w:val="22"/>
              </w:rPr>
              <w:t>postholder</w:t>
            </w:r>
            <w:proofErr w:type="spellEnd"/>
            <w:r w:rsidRPr="009D41F9">
              <w:rPr>
                <w:rFonts w:ascii="HelveticaNeueLT Std" w:hAnsi="HelveticaNeueLT Std"/>
                <w:sz w:val="22"/>
                <w:szCs w:val="22"/>
              </w:rPr>
              <w:t xml:space="preserve"> may have access to </w:t>
            </w:r>
            <w:r w:rsidR="008F6499">
              <w:rPr>
                <w:rFonts w:ascii="HelveticaNeueLT Std" w:hAnsi="HelveticaNeueLT Std"/>
                <w:sz w:val="22"/>
                <w:szCs w:val="22"/>
              </w:rPr>
              <w:t>data related to participation in sport an</w:t>
            </w:r>
            <w:r w:rsidR="00E3111E">
              <w:rPr>
                <w:rFonts w:ascii="HelveticaNeueLT Std" w:hAnsi="HelveticaNeueLT Std"/>
                <w:sz w:val="22"/>
                <w:szCs w:val="22"/>
              </w:rPr>
              <w:t xml:space="preserve">d physical activity programmes </w:t>
            </w:r>
            <w:r>
              <w:rPr>
                <w:rFonts w:ascii="HelveticaNeueLT Std" w:hAnsi="HelveticaNeueLT Std"/>
                <w:sz w:val="22"/>
                <w:szCs w:val="22"/>
              </w:rPr>
              <w:t>and from suppliers, which contain personal information</w:t>
            </w:r>
            <w:r w:rsidRPr="009D41F9">
              <w:rPr>
                <w:rFonts w:ascii="HelveticaNeueLT Std" w:hAnsi="HelveticaNeueLT Std"/>
                <w:sz w:val="22"/>
                <w:szCs w:val="22"/>
              </w:rPr>
              <w:t>.</w:t>
            </w:r>
            <w:r>
              <w:rPr>
                <w:rFonts w:ascii="HelveticaNeueLT Std" w:hAnsi="HelveticaNeueLT Std"/>
                <w:sz w:val="22"/>
                <w:szCs w:val="22"/>
              </w:rPr>
              <w:t xml:space="preserve"> All data must remain confidential and be treated in accordance with the Council’s data handling policies.</w:t>
            </w:r>
          </w:p>
        </w:tc>
      </w:tr>
      <w:tr w:rsidR="00474C6D" w:rsidRPr="00F57430" w:rsidTr="00474C6D">
        <w:tc>
          <w:tcPr>
            <w:tcW w:w="10420" w:type="dxa"/>
            <w:shd w:val="pct10" w:color="auto" w:fill="auto"/>
            <w:vAlign w:val="center"/>
          </w:tcPr>
          <w:p w:rsidR="00474C6D" w:rsidRPr="009D41F9" w:rsidRDefault="00474C6D" w:rsidP="00474C6D">
            <w:pPr>
              <w:pStyle w:val="Heading2"/>
              <w:ind w:left="0" w:firstLine="0"/>
              <w:rPr>
                <w:rFonts w:ascii="HelveticaNeueLT Std" w:hAnsi="HelveticaNeueLT Std"/>
                <w:b w:val="0"/>
                <w:sz w:val="20"/>
              </w:rPr>
            </w:pPr>
            <w:r w:rsidRPr="009D41F9">
              <w:rPr>
                <w:rFonts w:ascii="HelveticaNeueLT Std" w:hAnsi="HelveticaNeueLT Std"/>
                <w:b w:val="0"/>
                <w:szCs w:val="24"/>
              </w:rPr>
              <w:t>Buildings</w:t>
            </w:r>
            <w:r w:rsidRPr="009D41F9">
              <w:rPr>
                <w:rFonts w:ascii="HelveticaNeueLT Std" w:hAnsi="HelveticaNeueLT Std"/>
                <w:b w:val="0"/>
                <w:sz w:val="20"/>
              </w:rPr>
              <w:t xml:space="preserve"> - </w:t>
            </w:r>
            <w:r w:rsidRPr="009D41F9">
              <w:rPr>
                <w:rFonts w:ascii="HelveticaNeueLT Std" w:hAnsi="HelveticaNeueLT Std" w:cs="Arial"/>
                <w:b w:val="0"/>
                <w:sz w:val="20"/>
              </w:rPr>
              <w:t xml:space="preserve">Is the post personally accountable for the proper use and safekeeping of buildings? If </w:t>
            </w:r>
            <w:proofErr w:type="gramStart"/>
            <w:r w:rsidRPr="009D41F9">
              <w:rPr>
                <w:rFonts w:ascii="HelveticaNeueLT Std" w:hAnsi="HelveticaNeueLT Std" w:cs="Arial"/>
                <w:b w:val="0"/>
                <w:sz w:val="20"/>
              </w:rPr>
              <w:t>yes</w:t>
            </w:r>
            <w:proofErr w:type="gramEnd"/>
            <w:r w:rsidRPr="009D41F9">
              <w:rPr>
                <w:rFonts w:ascii="HelveticaNeueLT Std" w:hAnsi="HelveticaNeueLT Std" w:cs="Arial"/>
                <w:b w:val="0"/>
                <w:sz w:val="20"/>
              </w:rPr>
              <w:t xml:space="preserve"> please indicate the type of building(s) concerned and the nature of the accountability:</w:t>
            </w:r>
          </w:p>
        </w:tc>
      </w:tr>
      <w:tr w:rsidR="00474C6D" w:rsidRPr="00F57430" w:rsidTr="00474C6D">
        <w:trPr>
          <w:trHeight w:val="397"/>
        </w:trPr>
        <w:tc>
          <w:tcPr>
            <w:tcW w:w="10420" w:type="dxa"/>
            <w:vAlign w:val="center"/>
          </w:tcPr>
          <w:p w:rsidR="00474C6D" w:rsidRPr="009D41F9" w:rsidRDefault="009D41F9" w:rsidP="008D5605">
            <w:pPr>
              <w:rPr>
                <w:rFonts w:ascii="HelveticaNeueLT Std" w:hAnsi="HelveticaNeueLT Std"/>
                <w:sz w:val="22"/>
                <w:szCs w:val="22"/>
              </w:rPr>
            </w:pPr>
            <w:r>
              <w:rPr>
                <w:rFonts w:ascii="HelveticaNeueLT Std" w:hAnsi="HelveticaNeueLT Std"/>
                <w:sz w:val="22"/>
                <w:szCs w:val="22"/>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49" w:rsidRDefault="00675349">
      <w:r>
        <w:separator/>
      </w:r>
    </w:p>
  </w:endnote>
  <w:endnote w:type="continuationSeparator" w:id="0">
    <w:p w:rsidR="00675349" w:rsidRDefault="0067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49" w:rsidRDefault="00675349">
      <w:r>
        <w:separator/>
      </w:r>
    </w:p>
  </w:footnote>
  <w:footnote w:type="continuationSeparator" w:id="0">
    <w:p w:rsidR="00675349" w:rsidRDefault="0067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49" w:rsidRDefault="00675349">
    <w:pPr>
      <w:pStyle w:val="Header"/>
    </w:pPr>
    <w:r>
      <w:rPr>
        <w:noProof/>
      </w:rPr>
      <mc:AlternateContent>
        <mc:Choice Requires="wps">
          <w:drawing>
            <wp:anchor distT="0" distB="0" distL="114300" distR="114300" simplePos="0" relativeHeight="251658240" behindDoc="0" locked="0" layoutInCell="1" allowOverlap="1" wp14:anchorId="46A2E31D" wp14:editId="71EFB489">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349" w:rsidRDefault="00675349" w:rsidP="00F748D3">
                          <w:r w:rsidRPr="00F748D3">
                            <w:rPr>
                              <w:noProof/>
                            </w:rPr>
                            <w:drawing>
                              <wp:inline distT="0" distB="0" distL="0" distR="0" wp14:anchorId="3806F9F2" wp14:editId="7EAF8423">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A2E31D"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675349" w:rsidRDefault="00675349" w:rsidP="00F748D3">
                    <w:r w:rsidRPr="00F748D3">
                      <w:rPr>
                        <w:noProof/>
                      </w:rPr>
                      <w:drawing>
                        <wp:inline distT="0" distB="0" distL="0" distR="0" wp14:anchorId="3806F9F2" wp14:editId="7EAF8423">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D4C"/>
    <w:multiLevelType w:val="hybridMultilevel"/>
    <w:tmpl w:val="585A0312"/>
    <w:lvl w:ilvl="0" w:tplc="18B68740">
      <w:start w:val="1"/>
      <w:numFmt w:val="decimal"/>
      <w:lvlText w:val="%1."/>
      <w:lvlJc w:val="left"/>
      <w:pPr>
        <w:tabs>
          <w:tab w:val="num" w:pos="786"/>
        </w:tabs>
        <w:ind w:left="786" w:hanging="360"/>
      </w:pPr>
      <w:rPr>
        <w:rFonts w:ascii="HelveticaNeueLT Std" w:eastAsia="Times New Roman" w:hAnsi="HelveticaNeueLT Std"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33B12"/>
    <w:multiLevelType w:val="hybridMultilevel"/>
    <w:tmpl w:val="BDEC8E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802F3A"/>
    <w:multiLevelType w:val="hybridMultilevel"/>
    <w:tmpl w:val="FEBC018C"/>
    <w:lvl w:ilvl="0" w:tplc="E8EE9FD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F92A37"/>
    <w:multiLevelType w:val="hybridMultilevel"/>
    <w:tmpl w:val="BDE8E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E1ECF"/>
    <w:multiLevelType w:val="hybridMultilevel"/>
    <w:tmpl w:val="649660F6"/>
    <w:lvl w:ilvl="0" w:tplc="18B68740">
      <w:start w:val="1"/>
      <w:numFmt w:val="decimal"/>
      <w:lvlText w:val="%1."/>
      <w:lvlJc w:val="left"/>
      <w:pPr>
        <w:tabs>
          <w:tab w:val="num" w:pos="786"/>
        </w:tabs>
        <w:ind w:left="786" w:hanging="360"/>
      </w:pPr>
      <w:rPr>
        <w:rFonts w:ascii="HelveticaNeueLT Std" w:eastAsia="Times New Roman" w:hAnsi="HelveticaNeueLT Std"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B2443E"/>
    <w:multiLevelType w:val="hybridMultilevel"/>
    <w:tmpl w:val="5C42C2F0"/>
    <w:lvl w:ilvl="0" w:tplc="1FCEADCC">
      <w:start w:val="1"/>
      <w:numFmt w:val="bullet"/>
      <w:lvlText w:val=""/>
      <w:lvlJc w:val="left"/>
      <w:pPr>
        <w:tabs>
          <w:tab w:val="num" w:pos="564"/>
        </w:tabs>
        <w:ind w:left="564" w:hanging="5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F5307"/>
    <w:multiLevelType w:val="hybridMultilevel"/>
    <w:tmpl w:val="1012CC84"/>
    <w:lvl w:ilvl="0" w:tplc="1FCEADCC">
      <w:start w:val="1"/>
      <w:numFmt w:val="bullet"/>
      <w:lvlText w:val=""/>
      <w:lvlJc w:val="left"/>
      <w:pPr>
        <w:tabs>
          <w:tab w:val="num" w:pos="564"/>
        </w:tabs>
        <w:ind w:left="564" w:hanging="5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531E3F"/>
    <w:multiLevelType w:val="hybridMultilevel"/>
    <w:tmpl w:val="28A21FA0"/>
    <w:lvl w:ilvl="0" w:tplc="B88089D0">
      <w:start w:val="1"/>
      <w:numFmt w:val="bullet"/>
      <w:lvlText w:val=""/>
      <w:lvlJc w:val="left"/>
      <w:pPr>
        <w:ind w:left="1607" w:hanging="360"/>
      </w:pPr>
      <w:rPr>
        <w:rFonts w:ascii="Symbol" w:eastAsia="Symbol" w:hAnsi="Symbol" w:hint="default"/>
        <w:sz w:val="24"/>
        <w:szCs w:val="24"/>
      </w:rPr>
    </w:lvl>
    <w:lvl w:ilvl="1" w:tplc="54BAD82E">
      <w:start w:val="1"/>
      <w:numFmt w:val="bullet"/>
      <w:lvlText w:val="•"/>
      <w:lvlJc w:val="left"/>
      <w:pPr>
        <w:ind w:left="2473" w:hanging="360"/>
      </w:pPr>
      <w:rPr>
        <w:rFonts w:hint="default"/>
      </w:rPr>
    </w:lvl>
    <w:lvl w:ilvl="2" w:tplc="0E94849E">
      <w:start w:val="1"/>
      <w:numFmt w:val="bullet"/>
      <w:lvlText w:val="•"/>
      <w:lvlJc w:val="left"/>
      <w:pPr>
        <w:ind w:left="3339" w:hanging="360"/>
      </w:pPr>
      <w:rPr>
        <w:rFonts w:hint="default"/>
      </w:rPr>
    </w:lvl>
    <w:lvl w:ilvl="3" w:tplc="133EA4F2">
      <w:start w:val="1"/>
      <w:numFmt w:val="bullet"/>
      <w:lvlText w:val="•"/>
      <w:lvlJc w:val="left"/>
      <w:pPr>
        <w:ind w:left="4205" w:hanging="360"/>
      </w:pPr>
      <w:rPr>
        <w:rFonts w:hint="default"/>
      </w:rPr>
    </w:lvl>
    <w:lvl w:ilvl="4" w:tplc="419669A2">
      <w:start w:val="1"/>
      <w:numFmt w:val="bullet"/>
      <w:lvlText w:val="•"/>
      <w:lvlJc w:val="left"/>
      <w:pPr>
        <w:ind w:left="5071" w:hanging="360"/>
      </w:pPr>
      <w:rPr>
        <w:rFonts w:hint="default"/>
      </w:rPr>
    </w:lvl>
    <w:lvl w:ilvl="5" w:tplc="CD106524">
      <w:start w:val="1"/>
      <w:numFmt w:val="bullet"/>
      <w:lvlText w:val="•"/>
      <w:lvlJc w:val="left"/>
      <w:pPr>
        <w:ind w:left="5937" w:hanging="360"/>
      </w:pPr>
      <w:rPr>
        <w:rFonts w:hint="default"/>
      </w:rPr>
    </w:lvl>
    <w:lvl w:ilvl="6" w:tplc="B6E2692C">
      <w:start w:val="1"/>
      <w:numFmt w:val="bullet"/>
      <w:lvlText w:val="•"/>
      <w:lvlJc w:val="left"/>
      <w:pPr>
        <w:ind w:left="6802" w:hanging="360"/>
      </w:pPr>
      <w:rPr>
        <w:rFonts w:hint="default"/>
      </w:rPr>
    </w:lvl>
    <w:lvl w:ilvl="7" w:tplc="48069898">
      <w:start w:val="1"/>
      <w:numFmt w:val="bullet"/>
      <w:lvlText w:val="•"/>
      <w:lvlJc w:val="left"/>
      <w:pPr>
        <w:ind w:left="7668" w:hanging="360"/>
      </w:pPr>
      <w:rPr>
        <w:rFonts w:hint="default"/>
      </w:rPr>
    </w:lvl>
    <w:lvl w:ilvl="8" w:tplc="743C7EB8">
      <w:start w:val="1"/>
      <w:numFmt w:val="bullet"/>
      <w:lvlText w:val="•"/>
      <w:lvlJc w:val="left"/>
      <w:pPr>
        <w:ind w:left="8534" w:hanging="360"/>
      </w:pPr>
      <w:rPr>
        <w:rFonts w:hint="default"/>
      </w:rPr>
    </w:lvl>
  </w:abstractNum>
  <w:abstractNum w:abstractNumId="20" w15:restartNumberingAfterBreak="0">
    <w:nsid w:val="549B105C"/>
    <w:multiLevelType w:val="hybridMultilevel"/>
    <w:tmpl w:val="9CFC13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3C4196"/>
    <w:multiLevelType w:val="hybridMultilevel"/>
    <w:tmpl w:val="E7904534"/>
    <w:lvl w:ilvl="0" w:tplc="2162211A">
      <w:start w:val="1"/>
      <w:numFmt w:val="bullet"/>
      <w:lvlText w:val=""/>
      <w:lvlJc w:val="left"/>
      <w:pPr>
        <w:tabs>
          <w:tab w:val="num" w:pos="794"/>
        </w:tabs>
        <w:ind w:left="794" w:hanging="397"/>
      </w:pPr>
      <w:rPr>
        <w:rFonts w:ascii="Symbol" w:hAnsi="Symbol" w:hint="default"/>
        <w:b/>
        <w:i w:val="0"/>
        <w:sz w:val="16"/>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4"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701459"/>
    <w:multiLevelType w:val="hybridMultilevel"/>
    <w:tmpl w:val="B21A1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830B70"/>
    <w:multiLevelType w:val="hybridMultilevel"/>
    <w:tmpl w:val="F274E98C"/>
    <w:lvl w:ilvl="0" w:tplc="217044F6">
      <w:start w:val="1"/>
      <w:numFmt w:val="bullet"/>
      <w:lvlText w:val=""/>
      <w:lvlJc w:val="left"/>
      <w:pPr>
        <w:ind w:left="1900" w:hanging="360"/>
      </w:pPr>
      <w:rPr>
        <w:rFonts w:ascii="Symbol" w:eastAsia="Symbol" w:hAnsi="Symbol" w:hint="default"/>
        <w:sz w:val="24"/>
        <w:szCs w:val="24"/>
      </w:rPr>
    </w:lvl>
    <w:lvl w:ilvl="1" w:tplc="1DE07698">
      <w:start w:val="1"/>
      <w:numFmt w:val="bullet"/>
      <w:lvlText w:val="o"/>
      <w:lvlJc w:val="left"/>
      <w:pPr>
        <w:ind w:left="2620" w:hanging="360"/>
      </w:pPr>
      <w:rPr>
        <w:rFonts w:ascii="Courier New" w:eastAsia="Courier New" w:hAnsi="Courier New" w:hint="default"/>
        <w:sz w:val="24"/>
        <w:szCs w:val="24"/>
      </w:rPr>
    </w:lvl>
    <w:lvl w:ilvl="2" w:tplc="4496807E">
      <w:start w:val="1"/>
      <w:numFmt w:val="bullet"/>
      <w:lvlText w:val="•"/>
      <w:lvlJc w:val="left"/>
      <w:pPr>
        <w:ind w:left="3472" w:hanging="360"/>
      </w:pPr>
      <w:rPr>
        <w:rFonts w:hint="default"/>
      </w:rPr>
    </w:lvl>
    <w:lvl w:ilvl="3" w:tplc="D5304B48">
      <w:start w:val="1"/>
      <w:numFmt w:val="bullet"/>
      <w:lvlText w:val="•"/>
      <w:lvlJc w:val="left"/>
      <w:pPr>
        <w:ind w:left="4323" w:hanging="360"/>
      </w:pPr>
      <w:rPr>
        <w:rFonts w:hint="default"/>
      </w:rPr>
    </w:lvl>
    <w:lvl w:ilvl="4" w:tplc="73D88D4C">
      <w:start w:val="1"/>
      <w:numFmt w:val="bullet"/>
      <w:lvlText w:val="•"/>
      <w:lvlJc w:val="left"/>
      <w:pPr>
        <w:ind w:left="5175" w:hanging="360"/>
      </w:pPr>
      <w:rPr>
        <w:rFonts w:hint="default"/>
      </w:rPr>
    </w:lvl>
    <w:lvl w:ilvl="5" w:tplc="2E5C0938">
      <w:start w:val="1"/>
      <w:numFmt w:val="bullet"/>
      <w:lvlText w:val="•"/>
      <w:lvlJc w:val="left"/>
      <w:pPr>
        <w:ind w:left="6027" w:hanging="360"/>
      </w:pPr>
      <w:rPr>
        <w:rFonts w:hint="default"/>
      </w:rPr>
    </w:lvl>
    <w:lvl w:ilvl="6" w:tplc="EF16E89E">
      <w:start w:val="1"/>
      <w:numFmt w:val="bullet"/>
      <w:lvlText w:val="•"/>
      <w:lvlJc w:val="left"/>
      <w:pPr>
        <w:ind w:left="6879" w:hanging="360"/>
      </w:pPr>
      <w:rPr>
        <w:rFonts w:hint="default"/>
      </w:rPr>
    </w:lvl>
    <w:lvl w:ilvl="7" w:tplc="AFF28CAC">
      <w:start w:val="1"/>
      <w:numFmt w:val="bullet"/>
      <w:lvlText w:val="•"/>
      <w:lvlJc w:val="left"/>
      <w:pPr>
        <w:ind w:left="7731" w:hanging="360"/>
      </w:pPr>
      <w:rPr>
        <w:rFonts w:hint="default"/>
      </w:rPr>
    </w:lvl>
    <w:lvl w:ilvl="8" w:tplc="47469A1A">
      <w:start w:val="1"/>
      <w:numFmt w:val="bullet"/>
      <w:lvlText w:val="•"/>
      <w:lvlJc w:val="left"/>
      <w:pPr>
        <w:ind w:left="8582" w:hanging="360"/>
      </w:pPr>
      <w:rPr>
        <w:rFonts w:hint="default"/>
      </w:rPr>
    </w:lvl>
  </w:abstractNum>
  <w:abstractNum w:abstractNumId="27"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18"/>
  </w:num>
  <w:num w:numId="4">
    <w:abstractNumId w:val="4"/>
  </w:num>
  <w:num w:numId="5">
    <w:abstractNumId w:val="17"/>
  </w:num>
  <w:num w:numId="6">
    <w:abstractNumId w:val="11"/>
  </w:num>
  <w:num w:numId="7">
    <w:abstractNumId w:val="3"/>
  </w:num>
  <w:num w:numId="8">
    <w:abstractNumId w:val="13"/>
  </w:num>
  <w:num w:numId="9">
    <w:abstractNumId w:val="1"/>
  </w:num>
  <w:num w:numId="10">
    <w:abstractNumId w:val="5"/>
  </w:num>
  <w:num w:numId="11">
    <w:abstractNumId w:val="22"/>
  </w:num>
  <w:num w:numId="12">
    <w:abstractNumId w:val="5"/>
  </w:num>
  <w:num w:numId="13">
    <w:abstractNumId w:val="24"/>
  </w:num>
  <w:num w:numId="14">
    <w:abstractNumId w:val="8"/>
  </w:num>
  <w:num w:numId="15">
    <w:abstractNumId w:val="2"/>
  </w:num>
  <w:num w:numId="16">
    <w:abstractNumId w:val="23"/>
  </w:num>
  <w:num w:numId="17">
    <w:abstractNumId w:val="26"/>
  </w:num>
  <w:num w:numId="18">
    <w:abstractNumId w:val="19"/>
  </w:num>
  <w:num w:numId="19">
    <w:abstractNumId w:val="21"/>
  </w:num>
  <w:num w:numId="20">
    <w:abstractNumId w:val="0"/>
  </w:num>
  <w:num w:numId="21">
    <w:abstractNumId w:val="7"/>
  </w:num>
  <w:num w:numId="22">
    <w:abstractNumId w:val="20"/>
  </w:num>
  <w:num w:numId="23">
    <w:abstractNumId w:val="15"/>
  </w:num>
  <w:num w:numId="24">
    <w:abstractNumId w:val="27"/>
  </w:num>
  <w:num w:numId="25">
    <w:abstractNumId w:val="25"/>
  </w:num>
  <w:num w:numId="26">
    <w:abstractNumId w:val="14"/>
  </w:num>
  <w:num w:numId="27">
    <w:abstractNumId w:val="16"/>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0D4317"/>
    <w:rsid w:val="00112BA1"/>
    <w:rsid w:val="00115D78"/>
    <w:rsid w:val="00121EF9"/>
    <w:rsid w:val="00140E79"/>
    <w:rsid w:val="0015011A"/>
    <w:rsid w:val="00172278"/>
    <w:rsid w:val="00176EE5"/>
    <w:rsid w:val="00183925"/>
    <w:rsid w:val="00184661"/>
    <w:rsid w:val="00184B4C"/>
    <w:rsid w:val="001B2123"/>
    <w:rsid w:val="001D0FA9"/>
    <w:rsid w:val="001D51F2"/>
    <w:rsid w:val="001F1041"/>
    <w:rsid w:val="00215FFC"/>
    <w:rsid w:val="002223F4"/>
    <w:rsid w:val="002342ED"/>
    <w:rsid w:val="00252BC1"/>
    <w:rsid w:val="0026479B"/>
    <w:rsid w:val="00266ACD"/>
    <w:rsid w:val="002700DC"/>
    <w:rsid w:val="00296C91"/>
    <w:rsid w:val="002A0406"/>
    <w:rsid w:val="002A7D00"/>
    <w:rsid w:val="002B4102"/>
    <w:rsid w:val="002B4785"/>
    <w:rsid w:val="002B4DFF"/>
    <w:rsid w:val="002B7D76"/>
    <w:rsid w:val="002E15B4"/>
    <w:rsid w:val="002E279B"/>
    <w:rsid w:val="002E7B93"/>
    <w:rsid w:val="003201E8"/>
    <w:rsid w:val="00321A0E"/>
    <w:rsid w:val="00324FDD"/>
    <w:rsid w:val="00326619"/>
    <w:rsid w:val="0035463F"/>
    <w:rsid w:val="0035665B"/>
    <w:rsid w:val="00357F14"/>
    <w:rsid w:val="00374BAE"/>
    <w:rsid w:val="003A1227"/>
    <w:rsid w:val="003A18C3"/>
    <w:rsid w:val="003A6C3A"/>
    <w:rsid w:val="00462E71"/>
    <w:rsid w:val="00474C6D"/>
    <w:rsid w:val="004760EB"/>
    <w:rsid w:val="00481007"/>
    <w:rsid w:val="00485FCE"/>
    <w:rsid w:val="004867D0"/>
    <w:rsid w:val="004C7C0A"/>
    <w:rsid w:val="004E46BD"/>
    <w:rsid w:val="004F66D9"/>
    <w:rsid w:val="00511C96"/>
    <w:rsid w:val="0051574D"/>
    <w:rsid w:val="00515EDC"/>
    <w:rsid w:val="00530F54"/>
    <w:rsid w:val="00554A15"/>
    <w:rsid w:val="00560F28"/>
    <w:rsid w:val="00563203"/>
    <w:rsid w:val="005A0B09"/>
    <w:rsid w:val="005A18E5"/>
    <w:rsid w:val="005A2272"/>
    <w:rsid w:val="005C49EF"/>
    <w:rsid w:val="005D72F4"/>
    <w:rsid w:val="005E2E5E"/>
    <w:rsid w:val="005E49C7"/>
    <w:rsid w:val="005F4331"/>
    <w:rsid w:val="00627CB7"/>
    <w:rsid w:val="0065369D"/>
    <w:rsid w:val="00675349"/>
    <w:rsid w:val="00696FD3"/>
    <w:rsid w:val="006A1ED1"/>
    <w:rsid w:val="006A21C7"/>
    <w:rsid w:val="006C0599"/>
    <w:rsid w:val="006C15A0"/>
    <w:rsid w:val="006E15AE"/>
    <w:rsid w:val="006F659B"/>
    <w:rsid w:val="00704A57"/>
    <w:rsid w:val="0072335D"/>
    <w:rsid w:val="0076592D"/>
    <w:rsid w:val="007D5AEA"/>
    <w:rsid w:val="007D68F6"/>
    <w:rsid w:val="007F73E9"/>
    <w:rsid w:val="00814612"/>
    <w:rsid w:val="00815E0C"/>
    <w:rsid w:val="0089011D"/>
    <w:rsid w:val="008D17A6"/>
    <w:rsid w:val="008D4095"/>
    <w:rsid w:val="008D5605"/>
    <w:rsid w:val="008F47CC"/>
    <w:rsid w:val="008F6499"/>
    <w:rsid w:val="00924BF5"/>
    <w:rsid w:val="00940F8B"/>
    <w:rsid w:val="00946FFB"/>
    <w:rsid w:val="00953FB8"/>
    <w:rsid w:val="00961873"/>
    <w:rsid w:val="009660DF"/>
    <w:rsid w:val="0096758C"/>
    <w:rsid w:val="00972B07"/>
    <w:rsid w:val="00973750"/>
    <w:rsid w:val="009848A4"/>
    <w:rsid w:val="009978B8"/>
    <w:rsid w:val="009A1294"/>
    <w:rsid w:val="009B29F2"/>
    <w:rsid w:val="009C164B"/>
    <w:rsid w:val="009D41F9"/>
    <w:rsid w:val="009E71FB"/>
    <w:rsid w:val="009F0F19"/>
    <w:rsid w:val="00A124A7"/>
    <w:rsid w:val="00A16957"/>
    <w:rsid w:val="00A2149F"/>
    <w:rsid w:val="00AD4F2B"/>
    <w:rsid w:val="00AD6AB3"/>
    <w:rsid w:val="00AE3A9E"/>
    <w:rsid w:val="00AE743F"/>
    <w:rsid w:val="00AF528D"/>
    <w:rsid w:val="00B0485E"/>
    <w:rsid w:val="00B31414"/>
    <w:rsid w:val="00B369AF"/>
    <w:rsid w:val="00B4139E"/>
    <w:rsid w:val="00B63A30"/>
    <w:rsid w:val="00B66C7D"/>
    <w:rsid w:val="00B66EF8"/>
    <w:rsid w:val="00B91EB6"/>
    <w:rsid w:val="00B959E2"/>
    <w:rsid w:val="00BD3A29"/>
    <w:rsid w:val="00BE2ADF"/>
    <w:rsid w:val="00BE7458"/>
    <w:rsid w:val="00BF54EC"/>
    <w:rsid w:val="00C109EB"/>
    <w:rsid w:val="00C30337"/>
    <w:rsid w:val="00C43164"/>
    <w:rsid w:val="00C61731"/>
    <w:rsid w:val="00C84F93"/>
    <w:rsid w:val="00C906D1"/>
    <w:rsid w:val="00C9154C"/>
    <w:rsid w:val="00C97B8C"/>
    <w:rsid w:val="00CA7FCE"/>
    <w:rsid w:val="00CB7CD0"/>
    <w:rsid w:val="00CE0DA9"/>
    <w:rsid w:val="00CE3813"/>
    <w:rsid w:val="00CF0724"/>
    <w:rsid w:val="00D13517"/>
    <w:rsid w:val="00D42372"/>
    <w:rsid w:val="00D52B39"/>
    <w:rsid w:val="00D543B0"/>
    <w:rsid w:val="00D74EC9"/>
    <w:rsid w:val="00D87BE5"/>
    <w:rsid w:val="00D90E17"/>
    <w:rsid w:val="00D92285"/>
    <w:rsid w:val="00DA7C10"/>
    <w:rsid w:val="00DB0416"/>
    <w:rsid w:val="00DB134B"/>
    <w:rsid w:val="00DC56F1"/>
    <w:rsid w:val="00DD0656"/>
    <w:rsid w:val="00DE1A76"/>
    <w:rsid w:val="00DF16C1"/>
    <w:rsid w:val="00E3111E"/>
    <w:rsid w:val="00E34A97"/>
    <w:rsid w:val="00E40740"/>
    <w:rsid w:val="00E4129E"/>
    <w:rsid w:val="00E469EE"/>
    <w:rsid w:val="00E51EB9"/>
    <w:rsid w:val="00E57D5A"/>
    <w:rsid w:val="00E57DA5"/>
    <w:rsid w:val="00E65BB0"/>
    <w:rsid w:val="00E65E25"/>
    <w:rsid w:val="00E82221"/>
    <w:rsid w:val="00E87E5B"/>
    <w:rsid w:val="00EA1069"/>
    <w:rsid w:val="00EC73F3"/>
    <w:rsid w:val="00ED10D7"/>
    <w:rsid w:val="00ED280B"/>
    <w:rsid w:val="00EF284C"/>
    <w:rsid w:val="00EF51E2"/>
    <w:rsid w:val="00F1469B"/>
    <w:rsid w:val="00F15F25"/>
    <w:rsid w:val="00F57430"/>
    <w:rsid w:val="00F748D3"/>
    <w:rsid w:val="00FC69A2"/>
    <w:rsid w:val="00FF1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231AD1"/>
  <w15:docId w15:val="{D01C5373-0D6D-44B7-8697-851C9A67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1">
    <w:name w:val="heading 1"/>
    <w:basedOn w:val="Normal"/>
    <w:next w:val="Normal"/>
    <w:link w:val="Heading1Char"/>
    <w:qFormat/>
    <w:rsid w:val="009737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uiPriority w:val="1"/>
    <w:qFormat/>
    <w:rsid w:val="00F15F25"/>
    <w:pPr>
      <w:widowControl w:val="0"/>
      <w:ind w:left="1607" w:hanging="360"/>
    </w:pPr>
    <w:rPr>
      <w:rFonts w:ascii="Arial" w:eastAsia="Arial" w:hAnsi="Arial"/>
      <w:lang w:val="en-US" w:eastAsia="en-US"/>
    </w:rPr>
  </w:style>
  <w:style w:type="character" w:customStyle="1" w:styleId="BodyTextChar">
    <w:name w:val="Body Text Char"/>
    <w:basedOn w:val="DefaultParagraphFont"/>
    <w:link w:val="BodyText"/>
    <w:uiPriority w:val="1"/>
    <w:rsid w:val="00F15F25"/>
    <w:rPr>
      <w:rFonts w:ascii="Arial" w:eastAsia="Arial" w:hAnsi="Arial"/>
      <w:sz w:val="24"/>
      <w:szCs w:val="24"/>
      <w:lang w:val="en-US" w:eastAsia="en-US"/>
    </w:rPr>
  </w:style>
  <w:style w:type="character" w:customStyle="1" w:styleId="Heading1Char">
    <w:name w:val="Heading 1 Char"/>
    <w:basedOn w:val="DefaultParagraphFont"/>
    <w:link w:val="Heading1"/>
    <w:rsid w:val="009737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57AB01-F91C-4A35-A9F5-488497E2AF8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3E531F9-E96E-4063-BB7D-415A0CC054EC}">
      <dgm:prSet phldrT="[Text]" custT="1"/>
      <dgm:spPr/>
      <dgm:t>
        <a:bodyPr/>
        <a:lstStyle/>
        <a:p>
          <a:r>
            <a:rPr lang="en-US" sz="1100">
              <a:latin typeface="HelveticaNeueLT Std" panose="020B0604020202020204" pitchFamily="34" charset="0"/>
            </a:rPr>
            <a:t>Commissioning Manager - Active Communities</a:t>
          </a:r>
        </a:p>
      </dgm:t>
    </dgm:pt>
    <dgm:pt modelId="{69DC5AF1-E3C6-4429-8095-3FECE5ECD0ED}" type="parTrans" cxnId="{0D08A86A-5491-43F9-8C72-A4FA08559551}">
      <dgm:prSet/>
      <dgm:spPr/>
      <dgm:t>
        <a:bodyPr/>
        <a:lstStyle/>
        <a:p>
          <a:endParaRPr lang="en-US" sz="1100">
            <a:latin typeface="HelveticaNeueLT Std" panose="020B0604020202020204" pitchFamily="34" charset="0"/>
          </a:endParaRPr>
        </a:p>
      </dgm:t>
    </dgm:pt>
    <dgm:pt modelId="{1BEA8CDF-879B-4ACC-A3F5-B2AB0C3958CD}" type="sibTrans" cxnId="{0D08A86A-5491-43F9-8C72-A4FA08559551}">
      <dgm:prSet/>
      <dgm:spPr/>
      <dgm:t>
        <a:bodyPr/>
        <a:lstStyle/>
        <a:p>
          <a:endParaRPr lang="en-US" sz="1100">
            <a:latin typeface="HelveticaNeueLT Std" panose="020B0604020202020204" pitchFamily="34" charset="0"/>
          </a:endParaRPr>
        </a:p>
      </dgm:t>
    </dgm:pt>
    <dgm:pt modelId="{4EA2EC26-7563-4831-A0B0-0B62A57A44E0}">
      <dgm:prSet phldrT="[Text]" custT="1"/>
      <dgm:spPr/>
      <dgm:t>
        <a:bodyPr/>
        <a:lstStyle/>
        <a:p>
          <a:r>
            <a:rPr lang="en-US" sz="1100">
              <a:latin typeface="HelveticaNeueLT Std" panose="020B0604020202020204" pitchFamily="34" charset="0"/>
            </a:rPr>
            <a:t>Active Travel and Health Manager</a:t>
          </a:r>
        </a:p>
      </dgm:t>
    </dgm:pt>
    <dgm:pt modelId="{F7FB256F-63BC-4751-8A92-750E62ECDBEF}" type="parTrans" cxnId="{0356DD3F-5FC6-4047-8291-BA6F8BBFF94E}">
      <dgm:prSet/>
      <dgm:spPr/>
      <dgm:t>
        <a:bodyPr/>
        <a:lstStyle/>
        <a:p>
          <a:endParaRPr lang="en-US" sz="1100">
            <a:latin typeface="HelveticaNeueLT Std" panose="020B0604020202020204" pitchFamily="34" charset="0"/>
          </a:endParaRPr>
        </a:p>
      </dgm:t>
    </dgm:pt>
    <dgm:pt modelId="{3C9B166C-6654-46AA-AF8C-65CE8C927E7E}" type="sibTrans" cxnId="{0356DD3F-5FC6-4047-8291-BA6F8BBFF94E}">
      <dgm:prSet/>
      <dgm:spPr/>
      <dgm:t>
        <a:bodyPr/>
        <a:lstStyle/>
        <a:p>
          <a:endParaRPr lang="en-US" sz="1100">
            <a:latin typeface="HelveticaNeueLT Std" panose="020B0604020202020204" pitchFamily="34" charset="0"/>
          </a:endParaRPr>
        </a:p>
      </dgm:t>
    </dgm:pt>
    <dgm:pt modelId="{4E272DBD-9438-46B6-A880-C27C0AC7BDCB}">
      <dgm:prSet phldrT="[Text]" custT="1"/>
      <dgm:spPr/>
      <dgm:t>
        <a:bodyPr/>
        <a:lstStyle/>
        <a:p>
          <a:r>
            <a:rPr lang="en-US" sz="1100">
              <a:latin typeface="HelveticaNeueLT Std" panose="020B0604020202020204" pitchFamily="34" charset="0"/>
            </a:rPr>
            <a:t>Active Communities Development Officer</a:t>
          </a:r>
        </a:p>
      </dgm:t>
    </dgm:pt>
    <dgm:pt modelId="{E966D007-E144-46C2-8942-8047A9BDFC3C}" type="parTrans" cxnId="{027665ED-3EDC-4602-B3E6-288CACD126DE}">
      <dgm:prSet/>
      <dgm:spPr/>
      <dgm:t>
        <a:bodyPr/>
        <a:lstStyle/>
        <a:p>
          <a:endParaRPr lang="en-US" sz="1100">
            <a:latin typeface="HelveticaNeueLT Std" panose="020B0604020202020204" pitchFamily="34" charset="0"/>
          </a:endParaRPr>
        </a:p>
      </dgm:t>
    </dgm:pt>
    <dgm:pt modelId="{29DBECF6-1160-4095-8DC6-7EEC580372C8}" type="sibTrans" cxnId="{027665ED-3EDC-4602-B3E6-288CACD126DE}">
      <dgm:prSet/>
      <dgm:spPr/>
      <dgm:t>
        <a:bodyPr/>
        <a:lstStyle/>
        <a:p>
          <a:endParaRPr lang="en-US" sz="1100">
            <a:latin typeface="HelveticaNeueLT Std" panose="020B0604020202020204" pitchFamily="34" charset="0"/>
          </a:endParaRPr>
        </a:p>
      </dgm:t>
    </dgm:pt>
    <dgm:pt modelId="{66CDFD6D-4B48-4ABA-8514-DA6141C0DDDE}">
      <dgm:prSet phldrT="[Text]" custT="1"/>
      <dgm:spPr/>
      <dgm:t>
        <a:bodyPr/>
        <a:lstStyle/>
        <a:p>
          <a:r>
            <a:rPr lang="en-US" sz="1100">
              <a:latin typeface="HelveticaNeueLT Std" panose="020B0604020202020204" pitchFamily="34" charset="0"/>
            </a:rPr>
            <a:t>Events and Partnership Manager</a:t>
          </a:r>
        </a:p>
      </dgm:t>
    </dgm:pt>
    <dgm:pt modelId="{430972EC-6BCA-4FBD-8425-3DE0BD8E6114}" type="parTrans" cxnId="{30A314BA-3AE2-4F7C-A123-7BB54D7B57F5}">
      <dgm:prSet/>
      <dgm:spPr/>
      <dgm:t>
        <a:bodyPr/>
        <a:lstStyle/>
        <a:p>
          <a:endParaRPr lang="en-US" sz="1100">
            <a:latin typeface="HelveticaNeueLT Std" panose="020B0604020202020204" pitchFamily="34" charset="0"/>
          </a:endParaRPr>
        </a:p>
      </dgm:t>
    </dgm:pt>
    <dgm:pt modelId="{B24F6AB9-3177-482A-B70A-58054B11364E}" type="sibTrans" cxnId="{30A314BA-3AE2-4F7C-A123-7BB54D7B57F5}">
      <dgm:prSet/>
      <dgm:spPr/>
      <dgm:t>
        <a:bodyPr/>
        <a:lstStyle/>
        <a:p>
          <a:endParaRPr lang="en-US" sz="1100">
            <a:latin typeface="HelveticaNeueLT Std" panose="020B0604020202020204" pitchFamily="34" charset="0"/>
          </a:endParaRPr>
        </a:p>
      </dgm:t>
    </dgm:pt>
    <dgm:pt modelId="{864E285E-BA3C-47D3-8409-0E2F4D82AD39}">
      <dgm:prSet phldrT="[Text]" custT="1"/>
      <dgm:spPr/>
      <dgm:t>
        <a:bodyPr/>
        <a:lstStyle/>
        <a:p>
          <a:r>
            <a:rPr lang="en-US" sz="1100">
              <a:latin typeface="HelveticaNeueLT Std" panose="020B0604020202020204" pitchFamily="34" charset="0"/>
            </a:rPr>
            <a:t>Contract Manager - Fusion</a:t>
          </a:r>
        </a:p>
      </dgm:t>
    </dgm:pt>
    <dgm:pt modelId="{894AA9A6-1B9D-41C6-B724-05BA67FECBDD}" type="parTrans" cxnId="{DA80B7A3-0234-412E-84C8-7B688760B7E2}">
      <dgm:prSet/>
      <dgm:spPr/>
      <dgm:t>
        <a:bodyPr/>
        <a:lstStyle/>
        <a:p>
          <a:endParaRPr lang="en-US" sz="1100">
            <a:latin typeface="HelveticaNeueLT Std" panose="020B0604020202020204" pitchFamily="34" charset="0"/>
          </a:endParaRPr>
        </a:p>
      </dgm:t>
    </dgm:pt>
    <dgm:pt modelId="{82AE6888-894C-4584-B36C-E988B2E45791}" type="sibTrans" cxnId="{DA80B7A3-0234-412E-84C8-7B688760B7E2}">
      <dgm:prSet/>
      <dgm:spPr/>
      <dgm:t>
        <a:bodyPr/>
        <a:lstStyle/>
        <a:p>
          <a:endParaRPr lang="en-US" sz="1100">
            <a:latin typeface="HelveticaNeueLT Std" panose="020B0604020202020204" pitchFamily="34" charset="0"/>
          </a:endParaRPr>
        </a:p>
      </dgm:t>
    </dgm:pt>
    <dgm:pt modelId="{FE4E8C7A-88EA-4B74-8010-D4F3FE69095A}">
      <dgm:prSet phldrT="[Text]" custT="1"/>
      <dgm:spPr/>
      <dgm:t>
        <a:bodyPr/>
        <a:lstStyle/>
        <a:p>
          <a:r>
            <a:rPr lang="en-US" sz="1100">
              <a:latin typeface="HelveticaNeueLT Std" panose="020B0604020202020204" pitchFamily="34" charset="0"/>
            </a:rPr>
            <a:t>Smarter Travel Officer x3</a:t>
          </a:r>
        </a:p>
      </dgm:t>
    </dgm:pt>
    <dgm:pt modelId="{E6588C3B-241E-4AC9-8B6E-658DA71F6D4A}" type="parTrans" cxnId="{969AFD05-4C25-4443-889A-94915F1B5441}">
      <dgm:prSet/>
      <dgm:spPr/>
      <dgm:t>
        <a:bodyPr/>
        <a:lstStyle/>
        <a:p>
          <a:endParaRPr lang="en-US" sz="1100">
            <a:latin typeface="HelveticaNeueLT Std" panose="020B0604020202020204" pitchFamily="34" charset="0"/>
          </a:endParaRPr>
        </a:p>
      </dgm:t>
    </dgm:pt>
    <dgm:pt modelId="{D7DA1401-8534-40BB-A177-9DDDF8815ED2}" type="sibTrans" cxnId="{969AFD05-4C25-4443-889A-94915F1B5441}">
      <dgm:prSet/>
      <dgm:spPr/>
      <dgm:t>
        <a:bodyPr/>
        <a:lstStyle/>
        <a:p>
          <a:endParaRPr lang="en-US" sz="1100">
            <a:latin typeface="HelveticaNeueLT Std" panose="020B0604020202020204" pitchFamily="34" charset="0"/>
          </a:endParaRPr>
        </a:p>
      </dgm:t>
    </dgm:pt>
    <dgm:pt modelId="{38D991FE-4438-441E-ACD3-15AA2E0501F0}">
      <dgm:prSet phldrT="[Text]" custT="1"/>
      <dgm:spPr/>
      <dgm:t>
        <a:bodyPr/>
        <a:lstStyle/>
        <a:p>
          <a:r>
            <a:rPr lang="en-US" sz="1100">
              <a:latin typeface="HelveticaNeueLT Std" panose="020B0604020202020204" pitchFamily="34" charset="0"/>
            </a:rPr>
            <a:t>Air Quality Apprentice</a:t>
          </a:r>
        </a:p>
      </dgm:t>
    </dgm:pt>
    <dgm:pt modelId="{EF4E25AB-55E9-4F49-A33C-5B949FADDBA1}" type="parTrans" cxnId="{A2B46CD2-7541-443D-A6B6-1B7730968FA9}">
      <dgm:prSet/>
      <dgm:spPr/>
    </dgm:pt>
    <dgm:pt modelId="{A7786F08-30E8-4BED-9F55-709E3CB8E1DF}" type="sibTrans" cxnId="{A2B46CD2-7541-443D-A6B6-1B7730968FA9}">
      <dgm:prSet/>
      <dgm:spPr/>
    </dgm:pt>
    <dgm:pt modelId="{534D6B11-B5F6-4E46-85AC-27FE8C56F26F}" type="pres">
      <dgm:prSet presAssocID="{6157AB01-F91C-4A35-A9F5-488497E2AF8B}" presName="hierChild1" presStyleCnt="0">
        <dgm:presLayoutVars>
          <dgm:orgChart val="1"/>
          <dgm:chPref val="1"/>
          <dgm:dir/>
          <dgm:animOne val="branch"/>
          <dgm:animLvl val="lvl"/>
          <dgm:resizeHandles/>
        </dgm:presLayoutVars>
      </dgm:prSet>
      <dgm:spPr/>
      <dgm:t>
        <a:bodyPr/>
        <a:lstStyle/>
        <a:p>
          <a:endParaRPr lang="en-US"/>
        </a:p>
      </dgm:t>
    </dgm:pt>
    <dgm:pt modelId="{D669A247-70C8-4A02-A707-666ECEA31ADD}" type="pres">
      <dgm:prSet presAssocID="{23E531F9-E96E-4063-BB7D-415A0CC054EC}" presName="hierRoot1" presStyleCnt="0">
        <dgm:presLayoutVars>
          <dgm:hierBranch val="init"/>
        </dgm:presLayoutVars>
      </dgm:prSet>
      <dgm:spPr/>
      <dgm:t>
        <a:bodyPr/>
        <a:lstStyle/>
        <a:p>
          <a:endParaRPr lang="en-US"/>
        </a:p>
      </dgm:t>
    </dgm:pt>
    <dgm:pt modelId="{2FBD150D-F920-4B5B-8939-51B0524F0A7B}" type="pres">
      <dgm:prSet presAssocID="{23E531F9-E96E-4063-BB7D-415A0CC054EC}" presName="rootComposite1" presStyleCnt="0"/>
      <dgm:spPr/>
      <dgm:t>
        <a:bodyPr/>
        <a:lstStyle/>
        <a:p>
          <a:endParaRPr lang="en-US"/>
        </a:p>
      </dgm:t>
    </dgm:pt>
    <dgm:pt modelId="{F1C03162-1D99-418A-8D26-E84C7A2BDB3D}" type="pres">
      <dgm:prSet presAssocID="{23E531F9-E96E-4063-BB7D-415A0CC054EC}" presName="rootText1" presStyleLbl="node0" presStyleIdx="0" presStyleCnt="1">
        <dgm:presLayoutVars>
          <dgm:chPref val="3"/>
        </dgm:presLayoutVars>
      </dgm:prSet>
      <dgm:spPr/>
      <dgm:t>
        <a:bodyPr/>
        <a:lstStyle/>
        <a:p>
          <a:endParaRPr lang="en-US"/>
        </a:p>
      </dgm:t>
    </dgm:pt>
    <dgm:pt modelId="{03C6CD45-96F2-4E55-BAFF-6023251654C7}" type="pres">
      <dgm:prSet presAssocID="{23E531F9-E96E-4063-BB7D-415A0CC054EC}" presName="rootConnector1" presStyleLbl="node1" presStyleIdx="0" presStyleCnt="0"/>
      <dgm:spPr/>
      <dgm:t>
        <a:bodyPr/>
        <a:lstStyle/>
        <a:p>
          <a:endParaRPr lang="en-US"/>
        </a:p>
      </dgm:t>
    </dgm:pt>
    <dgm:pt modelId="{1624CB0A-9E1E-4E03-9C26-1384BE5BDDBF}" type="pres">
      <dgm:prSet presAssocID="{23E531F9-E96E-4063-BB7D-415A0CC054EC}" presName="hierChild2" presStyleCnt="0"/>
      <dgm:spPr/>
      <dgm:t>
        <a:bodyPr/>
        <a:lstStyle/>
        <a:p>
          <a:endParaRPr lang="en-US"/>
        </a:p>
      </dgm:t>
    </dgm:pt>
    <dgm:pt modelId="{2797F5B5-3F1D-4659-81DC-366171556F18}" type="pres">
      <dgm:prSet presAssocID="{F7FB256F-63BC-4751-8A92-750E62ECDBEF}" presName="Name37" presStyleLbl="parChTrans1D2" presStyleIdx="0" presStyleCnt="3"/>
      <dgm:spPr/>
      <dgm:t>
        <a:bodyPr/>
        <a:lstStyle/>
        <a:p>
          <a:endParaRPr lang="en-US"/>
        </a:p>
      </dgm:t>
    </dgm:pt>
    <dgm:pt modelId="{1D9E89AD-28DA-4445-B667-7461B8EC3251}" type="pres">
      <dgm:prSet presAssocID="{4EA2EC26-7563-4831-A0B0-0B62A57A44E0}" presName="hierRoot2" presStyleCnt="0">
        <dgm:presLayoutVars>
          <dgm:hierBranch val="init"/>
        </dgm:presLayoutVars>
      </dgm:prSet>
      <dgm:spPr/>
      <dgm:t>
        <a:bodyPr/>
        <a:lstStyle/>
        <a:p>
          <a:endParaRPr lang="en-US"/>
        </a:p>
      </dgm:t>
    </dgm:pt>
    <dgm:pt modelId="{5C2FC8C6-EE0F-470E-917E-049718B2FA9C}" type="pres">
      <dgm:prSet presAssocID="{4EA2EC26-7563-4831-A0B0-0B62A57A44E0}" presName="rootComposite" presStyleCnt="0"/>
      <dgm:spPr/>
      <dgm:t>
        <a:bodyPr/>
        <a:lstStyle/>
        <a:p>
          <a:endParaRPr lang="en-US"/>
        </a:p>
      </dgm:t>
    </dgm:pt>
    <dgm:pt modelId="{A8632CF8-FA39-4D58-9293-9E37149FCB46}" type="pres">
      <dgm:prSet presAssocID="{4EA2EC26-7563-4831-A0B0-0B62A57A44E0}" presName="rootText" presStyleLbl="node2" presStyleIdx="0" presStyleCnt="3">
        <dgm:presLayoutVars>
          <dgm:chPref val="3"/>
        </dgm:presLayoutVars>
      </dgm:prSet>
      <dgm:spPr/>
      <dgm:t>
        <a:bodyPr/>
        <a:lstStyle/>
        <a:p>
          <a:endParaRPr lang="en-US"/>
        </a:p>
      </dgm:t>
    </dgm:pt>
    <dgm:pt modelId="{E39BC422-C53F-48EA-B2AF-FD60839F00A4}" type="pres">
      <dgm:prSet presAssocID="{4EA2EC26-7563-4831-A0B0-0B62A57A44E0}" presName="rootConnector" presStyleLbl="node2" presStyleIdx="0" presStyleCnt="3"/>
      <dgm:spPr/>
      <dgm:t>
        <a:bodyPr/>
        <a:lstStyle/>
        <a:p>
          <a:endParaRPr lang="en-US"/>
        </a:p>
      </dgm:t>
    </dgm:pt>
    <dgm:pt modelId="{F80AC1E1-53F1-4562-B288-5F2FCCEB7D57}" type="pres">
      <dgm:prSet presAssocID="{4EA2EC26-7563-4831-A0B0-0B62A57A44E0}" presName="hierChild4" presStyleCnt="0"/>
      <dgm:spPr/>
      <dgm:t>
        <a:bodyPr/>
        <a:lstStyle/>
        <a:p>
          <a:endParaRPr lang="en-US"/>
        </a:p>
      </dgm:t>
    </dgm:pt>
    <dgm:pt modelId="{67334AB1-8836-4D99-A8DE-E6939649107F}" type="pres">
      <dgm:prSet presAssocID="{E966D007-E144-46C2-8942-8047A9BDFC3C}" presName="Name37" presStyleLbl="parChTrans1D3" presStyleIdx="0" presStyleCnt="3"/>
      <dgm:spPr/>
      <dgm:t>
        <a:bodyPr/>
        <a:lstStyle/>
        <a:p>
          <a:endParaRPr lang="en-US"/>
        </a:p>
      </dgm:t>
    </dgm:pt>
    <dgm:pt modelId="{7104848F-4BFF-4443-81F4-11FFEA15FAED}" type="pres">
      <dgm:prSet presAssocID="{4E272DBD-9438-46B6-A880-C27C0AC7BDCB}" presName="hierRoot2" presStyleCnt="0">
        <dgm:presLayoutVars>
          <dgm:hierBranch/>
        </dgm:presLayoutVars>
      </dgm:prSet>
      <dgm:spPr/>
      <dgm:t>
        <a:bodyPr/>
        <a:lstStyle/>
        <a:p>
          <a:endParaRPr lang="en-US"/>
        </a:p>
      </dgm:t>
    </dgm:pt>
    <dgm:pt modelId="{F93405DA-20FD-4B89-A5A8-A7866E047FE9}" type="pres">
      <dgm:prSet presAssocID="{4E272DBD-9438-46B6-A880-C27C0AC7BDCB}" presName="rootComposite" presStyleCnt="0"/>
      <dgm:spPr/>
      <dgm:t>
        <a:bodyPr/>
        <a:lstStyle/>
        <a:p>
          <a:endParaRPr lang="en-US"/>
        </a:p>
      </dgm:t>
    </dgm:pt>
    <dgm:pt modelId="{F944FBA5-1C77-4DD0-AC62-8749F3A7F596}" type="pres">
      <dgm:prSet presAssocID="{4E272DBD-9438-46B6-A880-C27C0AC7BDCB}" presName="rootText" presStyleLbl="node3" presStyleIdx="0" presStyleCnt="3">
        <dgm:presLayoutVars>
          <dgm:chPref val="3"/>
        </dgm:presLayoutVars>
      </dgm:prSet>
      <dgm:spPr/>
      <dgm:t>
        <a:bodyPr/>
        <a:lstStyle/>
        <a:p>
          <a:endParaRPr lang="en-US"/>
        </a:p>
      </dgm:t>
    </dgm:pt>
    <dgm:pt modelId="{55C2E503-DF8C-4CAB-921F-18025E14EC65}" type="pres">
      <dgm:prSet presAssocID="{4E272DBD-9438-46B6-A880-C27C0AC7BDCB}" presName="rootConnector" presStyleLbl="node3" presStyleIdx="0" presStyleCnt="3"/>
      <dgm:spPr/>
      <dgm:t>
        <a:bodyPr/>
        <a:lstStyle/>
        <a:p>
          <a:endParaRPr lang="en-US"/>
        </a:p>
      </dgm:t>
    </dgm:pt>
    <dgm:pt modelId="{2D26F4CF-EB34-484F-8ED5-ACC1BC9EED47}" type="pres">
      <dgm:prSet presAssocID="{4E272DBD-9438-46B6-A880-C27C0AC7BDCB}" presName="hierChild4" presStyleCnt="0"/>
      <dgm:spPr/>
      <dgm:t>
        <a:bodyPr/>
        <a:lstStyle/>
        <a:p>
          <a:endParaRPr lang="en-US"/>
        </a:p>
      </dgm:t>
    </dgm:pt>
    <dgm:pt modelId="{8363FE75-1193-45B7-9474-45CC85D8BD69}" type="pres">
      <dgm:prSet presAssocID="{4E272DBD-9438-46B6-A880-C27C0AC7BDCB}" presName="hierChild5" presStyleCnt="0"/>
      <dgm:spPr/>
      <dgm:t>
        <a:bodyPr/>
        <a:lstStyle/>
        <a:p>
          <a:endParaRPr lang="en-US"/>
        </a:p>
      </dgm:t>
    </dgm:pt>
    <dgm:pt modelId="{4101A530-1144-4930-82E3-512B1982FFF1}" type="pres">
      <dgm:prSet presAssocID="{E6588C3B-241E-4AC9-8B6E-658DA71F6D4A}" presName="Name37" presStyleLbl="parChTrans1D3" presStyleIdx="1" presStyleCnt="3"/>
      <dgm:spPr/>
      <dgm:t>
        <a:bodyPr/>
        <a:lstStyle/>
        <a:p>
          <a:endParaRPr lang="en-US"/>
        </a:p>
      </dgm:t>
    </dgm:pt>
    <dgm:pt modelId="{8AAF5D22-3B42-4CA8-A768-124C2D9A347B}" type="pres">
      <dgm:prSet presAssocID="{FE4E8C7A-88EA-4B74-8010-D4F3FE69095A}" presName="hierRoot2" presStyleCnt="0">
        <dgm:presLayoutVars>
          <dgm:hierBranch/>
        </dgm:presLayoutVars>
      </dgm:prSet>
      <dgm:spPr/>
      <dgm:t>
        <a:bodyPr/>
        <a:lstStyle/>
        <a:p>
          <a:endParaRPr lang="en-US"/>
        </a:p>
      </dgm:t>
    </dgm:pt>
    <dgm:pt modelId="{58359294-C211-45D5-BAF1-CFD3D045E677}" type="pres">
      <dgm:prSet presAssocID="{FE4E8C7A-88EA-4B74-8010-D4F3FE69095A}" presName="rootComposite" presStyleCnt="0"/>
      <dgm:spPr/>
      <dgm:t>
        <a:bodyPr/>
        <a:lstStyle/>
        <a:p>
          <a:endParaRPr lang="en-US"/>
        </a:p>
      </dgm:t>
    </dgm:pt>
    <dgm:pt modelId="{5BEC822E-F6A8-46AD-958E-70B5AA123818}" type="pres">
      <dgm:prSet presAssocID="{FE4E8C7A-88EA-4B74-8010-D4F3FE69095A}" presName="rootText" presStyleLbl="node3" presStyleIdx="1" presStyleCnt="3" custLinFactNeighborX="1822" custLinFactNeighborY="-4859">
        <dgm:presLayoutVars>
          <dgm:chPref val="3"/>
        </dgm:presLayoutVars>
      </dgm:prSet>
      <dgm:spPr/>
      <dgm:t>
        <a:bodyPr/>
        <a:lstStyle/>
        <a:p>
          <a:endParaRPr lang="en-US"/>
        </a:p>
      </dgm:t>
    </dgm:pt>
    <dgm:pt modelId="{DD193C5A-2804-4476-B382-8A35E796FC17}" type="pres">
      <dgm:prSet presAssocID="{FE4E8C7A-88EA-4B74-8010-D4F3FE69095A}" presName="rootConnector" presStyleLbl="node3" presStyleIdx="1" presStyleCnt="3"/>
      <dgm:spPr/>
      <dgm:t>
        <a:bodyPr/>
        <a:lstStyle/>
        <a:p>
          <a:endParaRPr lang="en-US"/>
        </a:p>
      </dgm:t>
    </dgm:pt>
    <dgm:pt modelId="{6D53CB2A-F9E2-4A4C-8C6E-EE24AA34DD5A}" type="pres">
      <dgm:prSet presAssocID="{FE4E8C7A-88EA-4B74-8010-D4F3FE69095A}" presName="hierChild4" presStyleCnt="0"/>
      <dgm:spPr/>
      <dgm:t>
        <a:bodyPr/>
        <a:lstStyle/>
        <a:p>
          <a:endParaRPr lang="en-US"/>
        </a:p>
      </dgm:t>
    </dgm:pt>
    <dgm:pt modelId="{F0731511-B285-4BDB-8454-8F02476610E5}" type="pres">
      <dgm:prSet presAssocID="{FE4E8C7A-88EA-4B74-8010-D4F3FE69095A}" presName="hierChild5" presStyleCnt="0"/>
      <dgm:spPr/>
      <dgm:t>
        <a:bodyPr/>
        <a:lstStyle/>
        <a:p>
          <a:endParaRPr lang="en-US"/>
        </a:p>
      </dgm:t>
    </dgm:pt>
    <dgm:pt modelId="{B0B9F70D-BE44-431B-9D86-6B097E847075}" type="pres">
      <dgm:prSet presAssocID="{EF4E25AB-55E9-4F49-A33C-5B949FADDBA1}" presName="Name37" presStyleLbl="parChTrans1D3" presStyleIdx="2" presStyleCnt="3"/>
      <dgm:spPr/>
    </dgm:pt>
    <dgm:pt modelId="{DB06B178-EE79-4A3C-89E6-461888024748}" type="pres">
      <dgm:prSet presAssocID="{38D991FE-4438-441E-ACD3-15AA2E0501F0}" presName="hierRoot2" presStyleCnt="0">
        <dgm:presLayoutVars>
          <dgm:hierBranch val="init"/>
        </dgm:presLayoutVars>
      </dgm:prSet>
      <dgm:spPr/>
    </dgm:pt>
    <dgm:pt modelId="{1157C2AE-8D1A-434C-AD5B-998F6D2A8CDA}" type="pres">
      <dgm:prSet presAssocID="{38D991FE-4438-441E-ACD3-15AA2E0501F0}" presName="rootComposite" presStyleCnt="0"/>
      <dgm:spPr/>
    </dgm:pt>
    <dgm:pt modelId="{AE0D8F8F-B5B7-44C4-AAD2-E3635EBC35C9}" type="pres">
      <dgm:prSet presAssocID="{38D991FE-4438-441E-ACD3-15AA2E0501F0}" presName="rootText" presStyleLbl="node3" presStyleIdx="2" presStyleCnt="3">
        <dgm:presLayoutVars>
          <dgm:chPref val="3"/>
        </dgm:presLayoutVars>
      </dgm:prSet>
      <dgm:spPr/>
      <dgm:t>
        <a:bodyPr/>
        <a:lstStyle/>
        <a:p>
          <a:endParaRPr lang="en-US"/>
        </a:p>
      </dgm:t>
    </dgm:pt>
    <dgm:pt modelId="{E3F83DC4-2865-4658-B4A4-8A80AC4D6263}" type="pres">
      <dgm:prSet presAssocID="{38D991FE-4438-441E-ACD3-15AA2E0501F0}" presName="rootConnector" presStyleLbl="node3" presStyleIdx="2" presStyleCnt="3"/>
      <dgm:spPr/>
      <dgm:t>
        <a:bodyPr/>
        <a:lstStyle/>
        <a:p>
          <a:endParaRPr lang="en-US"/>
        </a:p>
      </dgm:t>
    </dgm:pt>
    <dgm:pt modelId="{4910EFD9-F2C6-44A9-AAA9-259C7BDB2BD0}" type="pres">
      <dgm:prSet presAssocID="{38D991FE-4438-441E-ACD3-15AA2E0501F0}" presName="hierChild4" presStyleCnt="0"/>
      <dgm:spPr/>
    </dgm:pt>
    <dgm:pt modelId="{BAEF704C-0852-491C-BA7C-51A9E74EC6FC}" type="pres">
      <dgm:prSet presAssocID="{38D991FE-4438-441E-ACD3-15AA2E0501F0}" presName="hierChild5" presStyleCnt="0"/>
      <dgm:spPr/>
    </dgm:pt>
    <dgm:pt modelId="{DF5A7DF2-BF35-4685-B710-85149E4AFC53}" type="pres">
      <dgm:prSet presAssocID="{4EA2EC26-7563-4831-A0B0-0B62A57A44E0}" presName="hierChild5" presStyleCnt="0"/>
      <dgm:spPr/>
      <dgm:t>
        <a:bodyPr/>
        <a:lstStyle/>
        <a:p>
          <a:endParaRPr lang="en-US"/>
        </a:p>
      </dgm:t>
    </dgm:pt>
    <dgm:pt modelId="{F66E98E3-F9FC-4422-BF05-4DAD3F973BF3}" type="pres">
      <dgm:prSet presAssocID="{430972EC-6BCA-4FBD-8425-3DE0BD8E6114}" presName="Name37" presStyleLbl="parChTrans1D2" presStyleIdx="1" presStyleCnt="3"/>
      <dgm:spPr/>
      <dgm:t>
        <a:bodyPr/>
        <a:lstStyle/>
        <a:p>
          <a:endParaRPr lang="en-US"/>
        </a:p>
      </dgm:t>
    </dgm:pt>
    <dgm:pt modelId="{3D0656DE-71E2-4853-893A-C4525425D3FE}" type="pres">
      <dgm:prSet presAssocID="{66CDFD6D-4B48-4ABA-8514-DA6141C0DDDE}" presName="hierRoot2" presStyleCnt="0">
        <dgm:presLayoutVars>
          <dgm:hierBranch val="init"/>
        </dgm:presLayoutVars>
      </dgm:prSet>
      <dgm:spPr/>
      <dgm:t>
        <a:bodyPr/>
        <a:lstStyle/>
        <a:p>
          <a:endParaRPr lang="en-US"/>
        </a:p>
      </dgm:t>
    </dgm:pt>
    <dgm:pt modelId="{5847E2BB-DFE2-4D7B-ABFB-4855B039265A}" type="pres">
      <dgm:prSet presAssocID="{66CDFD6D-4B48-4ABA-8514-DA6141C0DDDE}" presName="rootComposite" presStyleCnt="0"/>
      <dgm:spPr/>
      <dgm:t>
        <a:bodyPr/>
        <a:lstStyle/>
        <a:p>
          <a:endParaRPr lang="en-US"/>
        </a:p>
      </dgm:t>
    </dgm:pt>
    <dgm:pt modelId="{251CE171-D91A-49A8-B538-945C21383B0B}" type="pres">
      <dgm:prSet presAssocID="{66CDFD6D-4B48-4ABA-8514-DA6141C0DDDE}" presName="rootText" presStyleLbl="node2" presStyleIdx="1" presStyleCnt="3">
        <dgm:presLayoutVars>
          <dgm:chPref val="3"/>
        </dgm:presLayoutVars>
      </dgm:prSet>
      <dgm:spPr/>
      <dgm:t>
        <a:bodyPr/>
        <a:lstStyle/>
        <a:p>
          <a:endParaRPr lang="en-US"/>
        </a:p>
      </dgm:t>
    </dgm:pt>
    <dgm:pt modelId="{61498744-FF3C-4146-A65D-645970873727}" type="pres">
      <dgm:prSet presAssocID="{66CDFD6D-4B48-4ABA-8514-DA6141C0DDDE}" presName="rootConnector" presStyleLbl="node2" presStyleIdx="1" presStyleCnt="3"/>
      <dgm:spPr/>
      <dgm:t>
        <a:bodyPr/>
        <a:lstStyle/>
        <a:p>
          <a:endParaRPr lang="en-US"/>
        </a:p>
      </dgm:t>
    </dgm:pt>
    <dgm:pt modelId="{63B4F87E-F90E-40DB-924B-B61C891F4E6F}" type="pres">
      <dgm:prSet presAssocID="{66CDFD6D-4B48-4ABA-8514-DA6141C0DDDE}" presName="hierChild4" presStyleCnt="0"/>
      <dgm:spPr/>
      <dgm:t>
        <a:bodyPr/>
        <a:lstStyle/>
        <a:p>
          <a:endParaRPr lang="en-US"/>
        </a:p>
      </dgm:t>
    </dgm:pt>
    <dgm:pt modelId="{BDE3F62C-D607-4B4B-A991-F1DF5292E9C5}" type="pres">
      <dgm:prSet presAssocID="{66CDFD6D-4B48-4ABA-8514-DA6141C0DDDE}" presName="hierChild5" presStyleCnt="0"/>
      <dgm:spPr/>
      <dgm:t>
        <a:bodyPr/>
        <a:lstStyle/>
        <a:p>
          <a:endParaRPr lang="en-US"/>
        </a:p>
      </dgm:t>
    </dgm:pt>
    <dgm:pt modelId="{A8745EDC-1DFD-4949-A346-F5333C267811}" type="pres">
      <dgm:prSet presAssocID="{894AA9A6-1B9D-41C6-B724-05BA67FECBDD}" presName="Name37" presStyleLbl="parChTrans1D2" presStyleIdx="2" presStyleCnt="3"/>
      <dgm:spPr/>
      <dgm:t>
        <a:bodyPr/>
        <a:lstStyle/>
        <a:p>
          <a:endParaRPr lang="en-US"/>
        </a:p>
      </dgm:t>
    </dgm:pt>
    <dgm:pt modelId="{11068179-3E1C-4043-B744-8D5B5E752A4A}" type="pres">
      <dgm:prSet presAssocID="{864E285E-BA3C-47D3-8409-0E2F4D82AD39}" presName="hierRoot2" presStyleCnt="0">
        <dgm:presLayoutVars>
          <dgm:hierBranch val="init"/>
        </dgm:presLayoutVars>
      </dgm:prSet>
      <dgm:spPr/>
      <dgm:t>
        <a:bodyPr/>
        <a:lstStyle/>
        <a:p>
          <a:endParaRPr lang="en-US"/>
        </a:p>
      </dgm:t>
    </dgm:pt>
    <dgm:pt modelId="{0A1BD173-E070-49F6-8862-5772A10B65A9}" type="pres">
      <dgm:prSet presAssocID="{864E285E-BA3C-47D3-8409-0E2F4D82AD39}" presName="rootComposite" presStyleCnt="0"/>
      <dgm:spPr/>
      <dgm:t>
        <a:bodyPr/>
        <a:lstStyle/>
        <a:p>
          <a:endParaRPr lang="en-US"/>
        </a:p>
      </dgm:t>
    </dgm:pt>
    <dgm:pt modelId="{5AAA19B2-E7CD-4DB0-BDF1-3956879D98C0}" type="pres">
      <dgm:prSet presAssocID="{864E285E-BA3C-47D3-8409-0E2F4D82AD39}" presName="rootText" presStyleLbl="node2" presStyleIdx="2" presStyleCnt="3">
        <dgm:presLayoutVars>
          <dgm:chPref val="3"/>
        </dgm:presLayoutVars>
      </dgm:prSet>
      <dgm:spPr/>
      <dgm:t>
        <a:bodyPr/>
        <a:lstStyle/>
        <a:p>
          <a:endParaRPr lang="en-US"/>
        </a:p>
      </dgm:t>
    </dgm:pt>
    <dgm:pt modelId="{64DF0C16-4DF3-447D-BD0B-2C9FFB9AA965}" type="pres">
      <dgm:prSet presAssocID="{864E285E-BA3C-47D3-8409-0E2F4D82AD39}" presName="rootConnector" presStyleLbl="node2" presStyleIdx="2" presStyleCnt="3"/>
      <dgm:spPr/>
      <dgm:t>
        <a:bodyPr/>
        <a:lstStyle/>
        <a:p>
          <a:endParaRPr lang="en-US"/>
        </a:p>
      </dgm:t>
    </dgm:pt>
    <dgm:pt modelId="{B134C02F-A26B-4187-9BFB-7BF6C42F82E3}" type="pres">
      <dgm:prSet presAssocID="{864E285E-BA3C-47D3-8409-0E2F4D82AD39}" presName="hierChild4" presStyleCnt="0"/>
      <dgm:spPr/>
      <dgm:t>
        <a:bodyPr/>
        <a:lstStyle/>
        <a:p>
          <a:endParaRPr lang="en-US"/>
        </a:p>
      </dgm:t>
    </dgm:pt>
    <dgm:pt modelId="{72891926-3791-48DA-8E65-CA716A167EB3}" type="pres">
      <dgm:prSet presAssocID="{864E285E-BA3C-47D3-8409-0E2F4D82AD39}" presName="hierChild5" presStyleCnt="0"/>
      <dgm:spPr/>
      <dgm:t>
        <a:bodyPr/>
        <a:lstStyle/>
        <a:p>
          <a:endParaRPr lang="en-US"/>
        </a:p>
      </dgm:t>
    </dgm:pt>
    <dgm:pt modelId="{F4D0E0FF-3C60-42A0-AE17-8FAB25C5BD7B}" type="pres">
      <dgm:prSet presAssocID="{23E531F9-E96E-4063-BB7D-415A0CC054EC}" presName="hierChild3" presStyleCnt="0"/>
      <dgm:spPr/>
      <dgm:t>
        <a:bodyPr/>
        <a:lstStyle/>
        <a:p>
          <a:endParaRPr lang="en-US"/>
        </a:p>
      </dgm:t>
    </dgm:pt>
  </dgm:ptLst>
  <dgm:cxnLst>
    <dgm:cxn modelId="{153B7CD9-9151-4D8F-8D51-EEA0C67E269E}" type="presOf" srcId="{4EA2EC26-7563-4831-A0B0-0B62A57A44E0}" destId="{A8632CF8-FA39-4D58-9293-9E37149FCB46}" srcOrd="0" destOrd="0" presId="urn:microsoft.com/office/officeart/2005/8/layout/orgChart1"/>
    <dgm:cxn modelId="{027665ED-3EDC-4602-B3E6-288CACD126DE}" srcId="{4EA2EC26-7563-4831-A0B0-0B62A57A44E0}" destId="{4E272DBD-9438-46B6-A880-C27C0AC7BDCB}" srcOrd="0" destOrd="0" parTransId="{E966D007-E144-46C2-8942-8047A9BDFC3C}" sibTransId="{29DBECF6-1160-4095-8DC6-7EEC580372C8}"/>
    <dgm:cxn modelId="{F2580D47-F17C-4471-A360-3FE8646DDA8E}" type="presOf" srcId="{864E285E-BA3C-47D3-8409-0E2F4D82AD39}" destId="{64DF0C16-4DF3-447D-BD0B-2C9FFB9AA965}" srcOrd="1" destOrd="0" presId="urn:microsoft.com/office/officeart/2005/8/layout/orgChart1"/>
    <dgm:cxn modelId="{F6FA6980-7FC5-461A-B39D-814EC4405AE2}" type="presOf" srcId="{EF4E25AB-55E9-4F49-A33C-5B949FADDBA1}" destId="{B0B9F70D-BE44-431B-9D86-6B097E847075}" srcOrd="0" destOrd="0" presId="urn:microsoft.com/office/officeart/2005/8/layout/orgChart1"/>
    <dgm:cxn modelId="{44EEA97B-ED59-4B74-AA17-8E32EAC10A05}" type="presOf" srcId="{E6588C3B-241E-4AC9-8B6E-658DA71F6D4A}" destId="{4101A530-1144-4930-82E3-512B1982FFF1}" srcOrd="0" destOrd="0" presId="urn:microsoft.com/office/officeart/2005/8/layout/orgChart1"/>
    <dgm:cxn modelId="{102B4754-9448-475A-ABBF-7B7D794BCB58}" type="presOf" srcId="{864E285E-BA3C-47D3-8409-0E2F4D82AD39}" destId="{5AAA19B2-E7CD-4DB0-BDF1-3956879D98C0}" srcOrd="0" destOrd="0" presId="urn:microsoft.com/office/officeart/2005/8/layout/orgChart1"/>
    <dgm:cxn modelId="{0D08A86A-5491-43F9-8C72-A4FA08559551}" srcId="{6157AB01-F91C-4A35-A9F5-488497E2AF8B}" destId="{23E531F9-E96E-4063-BB7D-415A0CC054EC}" srcOrd="0" destOrd="0" parTransId="{69DC5AF1-E3C6-4429-8095-3FECE5ECD0ED}" sibTransId="{1BEA8CDF-879B-4ACC-A3F5-B2AB0C3958CD}"/>
    <dgm:cxn modelId="{DA80B7A3-0234-412E-84C8-7B688760B7E2}" srcId="{23E531F9-E96E-4063-BB7D-415A0CC054EC}" destId="{864E285E-BA3C-47D3-8409-0E2F4D82AD39}" srcOrd="2" destOrd="0" parTransId="{894AA9A6-1B9D-41C6-B724-05BA67FECBDD}" sibTransId="{82AE6888-894C-4584-B36C-E988B2E45791}"/>
    <dgm:cxn modelId="{368FB532-0F9D-41D1-97BC-336B1137FA94}" type="presOf" srcId="{FE4E8C7A-88EA-4B74-8010-D4F3FE69095A}" destId="{5BEC822E-F6A8-46AD-958E-70B5AA123818}" srcOrd="0" destOrd="0" presId="urn:microsoft.com/office/officeart/2005/8/layout/orgChart1"/>
    <dgm:cxn modelId="{E88D7ECD-11DA-4D62-AF34-70A85766B316}" type="presOf" srcId="{6157AB01-F91C-4A35-A9F5-488497E2AF8B}" destId="{534D6B11-B5F6-4E46-85AC-27FE8C56F26F}" srcOrd="0" destOrd="0" presId="urn:microsoft.com/office/officeart/2005/8/layout/orgChart1"/>
    <dgm:cxn modelId="{F677D625-2C51-4917-BBC4-73F5202FCBC2}" type="presOf" srcId="{38D991FE-4438-441E-ACD3-15AA2E0501F0}" destId="{AE0D8F8F-B5B7-44C4-AAD2-E3635EBC35C9}" srcOrd="0" destOrd="0" presId="urn:microsoft.com/office/officeart/2005/8/layout/orgChart1"/>
    <dgm:cxn modelId="{0356DD3F-5FC6-4047-8291-BA6F8BBFF94E}" srcId="{23E531F9-E96E-4063-BB7D-415A0CC054EC}" destId="{4EA2EC26-7563-4831-A0B0-0B62A57A44E0}" srcOrd="0" destOrd="0" parTransId="{F7FB256F-63BC-4751-8A92-750E62ECDBEF}" sibTransId="{3C9B166C-6654-46AA-AF8C-65CE8C927E7E}"/>
    <dgm:cxn modelId="{DE7CFAB9-3C52-4997-86AF-BB46CCBBC1EF}" type="presOf" srcId="{66CDFD6D-4B48-4ABA-8514-DA6141C0DDDE}" destId="{61498744-FF3C-4146-A65D-645970873727}" srcOrd="1" destOrd="0" presId="urn:microsoft.com/office/officeart/2005/8/layout/orgChart1"/>
    <dgm:cxn modelId="{A2B46CD2-7541-443D-A6B6-1B7730968FA9}" srcId="{4EA2EC26-7563-4831-A0B0-0B62A57A44E0}" destId="{38D991FE-4438-441E-ACD3-15AA2E0501F0}" srcOrd="2" destOrd="0" parTransId="{EF4E25AB-55E9-4F49-A33C-5B949FADDBA1}" sibTransId="{A7786F08-30E8-4BED-9F55-709E3CB8E1DF}"/>
    <dgm:cxn modelId="{50DA501A-A113-4EBD-A7FD-473CF002738C}" type="presOf" srcId="{E966D007-E144-46C2-8942-8047A9BDFC3C}" destId="{67334AB1-8836-4D99-A8DE-E6939649107F}" srcOrd="0" destOrd="0" presId="urn:microsoft.com/office/officeart/2005/8/layout/orgChart1"/>
    <dgm:cxn modelId="{FA2B3D5B-F946-4500-BF55-DDF2035ADDCD}" type="presOf" srcId="{66CDFD6D-4B48-4ABA-8514-DA6141C0DDDE}" destId="{251CE171-D91A-49A8-B538-945C21383B0B}" srcOrd="0" destOrd="0" presId="urn:microsoft.com/office/officeart/2005/8/layout/orgChart1"/>
    <dgm:cxn modelId="{9BBB3C27-79F1-440F-8530-0EBB2F83D253}" type="presOf" srcId="{FE4E8C7A-88EA-4B74-8010-D4F3FE69095A}" destId="{DD193C5A-2804-4476-B382-8A35E796FC17}" srcOrd="1" destOrd="0" presId="urn:microsoft.com/office/officeart/2005/8/layout/orgChart1"/>
    <dgm:cxn modelId="{30A314BA-3AE2-4F7C-A123-7BB54D7B57F5}" srcId="{23E531F9-E96E-4063-BB7D-415A0CC054EC}" destId="{66CDFD6D-4B48-4ABA-8514-DA6141C0DDDE}" srcOrd="1" destOrd="0" parTransId="{430972EC-6BCA-4FBD-8425-3DE0BD8E6114}" sibTransId="{B24F6AB9-3177-482A-B70A-58054B11364E}"/>
    <dgm:cxn modelId="{F4283CF1-9592-4852-B58D-6C3E03EEFC0E}" type="presOf" srcId="{4E272DBD-9438-46B6-A880-C27C0AC7BDCB}" destId="{F944FBA5-1C77-4DD0-AC62-8749F3A7F596}" srcOrd="0" destOrd="0" presId="urn:microsoft.com/office/officeart/2005/8/layout/orgChart1"/>
    <dgm:cxn modelId="{6124F06A-7BD1-4B56-BEE1-25E8EEDB5574}" type="presOf" srcId="{894AA9A6-1B9D-41C6-B724-05BA67FECBDD}" destId="{A8745EDC-1DFD-4949-A346-F5333C267811}" srcOrd="0" destOrd="0" presId="urn:microsoft.com/office/officeart/2005/8/layout/orgChart1"/>
    <dgm:cxn modelId="{3660AEA5-F596-4F77-AE8C-6F3FB02D8DFD}" type="presOf" srcId="{23E531F9-E96E-4063-BB7D-415A0CC054EC}" destId="{F1C03162-1D99-418A-8D26-E84C7A2BDB3D}" srcOrd="0" destOrd="0" presId="urn:microsoft.com/office/officeart/2005/8/layout/orgChart1"/>
    <dgm:cxn modelId="{ED0883D1-CF9E-4608-ADCF-A5F80084D5C1}" type="presOf" srcId="{F7FB256F-63BC-4751-8A92-750E62ECDBEF}" destId="{2797F5B5-3F1D-4659-81DC-366171556F18}" srcOrd="0" destOrd="0" presId="urn:microsoft.com/office/officeart/2005/8/layout/orgChart1"/>
    <dgm:cxn modelId="{1B181190-75F9-4B1C-B232-EA6E956FBB81}" type="presOf" srcId="{23E531F9-E96E-4063-BB7D-415A0CC054EC}" destId="{03C6CD45-96F2-4E55-BAFF-6023251654C7}" srcOrd="1" destOrd="0" presId="urn:microsoft.com/office/officeart/2005/8/layout/orgChart1"/>
    <dgm:cxn modelId="{6B1FD651-98C3-4A61-81AE-3E908ED2614A}" type="presOf" srcId="{4EA2EC26-7563-4831-A0B0-0B62A57A44E0}" destId="{E39BC422-C53F-48EA-B2AF-FD60839F00A4}" srcOrd="1" destOrd="0" presId="urn:microsoft.com/office/officeart/2005/8/layout/orgChart1"/>
    <dgm:cxn modelId="{BEC019AD-CE11-4998-B67C-7D4D0C220B89}" type="presOf" srcId="{38D991FE-4438-441E-ACD3-15AA2E0501F0}" destId="{E3F83DC4-2865-4658-B4A4-8A80AC4D6263}" srcOrd="1" destOrd="0" presId="urn:microsoft.com/office/officeart/2005/8/layout/orgChart1"/>
    <dgm:cxn modelId="{4A863A3C-4F5C-47EC-B209-65B17B62395E}" type="presOf" srcId="{4E272DBD-9438-46B6-A880-C27C0AC7BDCB}" destId="{55C2E503-DF8C-4CAB-921F-18025E14EC65}" srcOrd="1" destOrd="0" presId="urn:microsoft.com/office/officeart/2005/8/layout/orgChart1"/>
    <dgm:cxn modelId="{969AFD05-4C25-4443-889A-94915F1B5441}" srcId="{4EA2EC26-7563-4831-A0B0-0B62A57A44E0}" destId="{FE4E8C7A-88EA-4B74-8010-D4F3FE69095A}" srcOrd="1" destOrd="0" parTransId="{E6588C3B-241E-4AC9-8B6E-658DA71F6D4A}" sibTransId="{D7DA1401-8534-40BB-A177-9DDDF8815ED2}"/>
    <dgm:cxn modelId="{63ED0289-72EB-4E10-9893-B420824C51D6}" type="presOf" srcId="{430972EC-6BCA-4FBD-8425-3DE0BD8E6114}" destId="{F66E98E3-F9FC-4422-BF05-4DAD3F973BF3}" srcOrd="0" destOrd="0" presId="urn:microsoft.com/office/officeart/2005/8/layout/orgChart1"/>
    <dgm:cxn modelId="{5175FD0F-C736-439E-BDBE-0AF040BDD33F}" type="presParOf" srcId="{534D6B11-B5F6-4E46-85AC-27FE8C56F26F}" destId="{D669A247-70C8-4A02-A707-666ECEA31ADD}" srcOrd="0" destOrd="0" presId="urn:microsoft.com/office/officeart/2005/8/layout/orgChart1"/>
    <dgm:cxn modelId="{ACBBB1D4-01E0-44AF-B76A-03B545D7586D}" type="presParOf" srcId="{D669A247-70C8-4A02-A707-666ECEA31ADD}" destId="{2FBD150D-F920-4B5B-8939-51B0524F0A7B}" srcOrd="0" destOrd="0" presId="urn:microsoft.com/office/officeart/2005/8/layout/orgChart1"/>
    <dgm:cxn modelId="{AA34854E-7D2E-4328-8DBD-FB41693E81E4}" type="presParOf" srcId="{2FBD150D-F920-4B5B-8939-51B0524F0A7B}" destId="{F1C03162-1D99-418A-8D26-E84C7A2BDB3D}" srcOrd="0" destOrd="0" presId="urn:microsoft.com/office/officeart/2005/8/layout/orgChart1"/>
    <dgm:cxn modelId="{7241AED7-3D47-4E94-82CE-38CA07E379EF}" type="presParOf" srcId="{2FBD150D-F920-4B5B-8939-51B0524F0A7B}" destId="{03C6CD45-96F2-4E55-BAFF-6023251654C7}" srcOrd="1" destOrd="0" presId="urn:microsoft.com/office/officeart/2005/8/layout/orgChart1"/>
    <dgm:cxn modelId="{3D244454-9FD1-482F-BDE8-F53AB420C957}" type="presParOf" srcId="{D669A247-70C8-4A02-A707-666ECEA31ADD}" destId="{1624CB0A-9E1E-4E03-9C26-1384BE5BDDBF}" srcOrd="1" destOrd="0" presId="urn:microsoft.com/office/officeart/2005/8/layout/orgChart1"/>
    <dgm:cxn modelId="{C9943628-B9FD-411E-961E-44705F14047D}" type="presParOf" srcId="{1624CB0A-9E1E-4E03-9C26-1384BE5BDDBF}" destId="{2797F5B5-3F1D-4659-81DC-366171556F18}" srcOrd="0" destOrd="0" presId="urn:microsoft.com/office/officeart/2005/8/layout/orgChart1"/>
    <dgm:cxn modelId="{BA088EDF-4B9A-4A40-A75F-A00281C67989}" type="presParOf" srcId="{1624CB0A-9E1E-4E03-9C26-1384BE5BDDBF}" destId="{1D9E89AD-28DA-4445-B667-7461B8EC3251}" srcOrd="1" destOrd="0" presId="urn:microsoft.com/office/officeart/2005/8/layout/orgChart1"/>
    <dgm:cxn modelId="{02DECE74-D69A-456A-86ED-EFFA974F9FB9}" type="presParOf" srcId="{1D9E89AD-28DA-4445-B667-7461B8EC3251}" destId="{5C2FC8C6-EE0F-470E-917E-049718B2FA9C}" srcOrd="0" destOrd="0" presId="urn:microsoft.com/office/officeart/2005/8/layout/orgChart1"/>
    <dgm:cxn modelId="{064DB810-F6C5-40F0-B3F9-A441C35E4210}" type="presParOf" srcId="{5C2FC8C6-EE0F-470E-917E-049718B2FA9C}" destId="{A8632CF8-FA39-4D58-9293-9E37149FCB46}" srcOrd="0" destOrd="0" presId="urn:microsoft.com/office/officeart/2005/8/layout/orgChart1"/>
    <dgm:cxn modelId="{7F8B19EB-1171-4671-84AD-2C788C4DED9B}" type="presParOf" srcId="{5C2FC8C6-EE0F-470E-917E-049718B2FA9C}" destId="{E39BC422-C53F-48EA-B2AF-FD60839F00A4}" srcOrd="1" destOrd="0" presId="urn:microsoft.com/office/officeart/2005/8/layout/orgChart1"/>
    <dgm:cxn modelId="{AB3AC66E-4A76-4178-BB5D-05DC4BF14889}" type="presParOf" srcId="{1D9E89AD-28DA-4445-B667-7461B8EC3251}" destId="{F80AC1E1-53F1-4562-B288-5F2FCCEB7D57}" srcOrd="1" destOrd="0" presId="urn:microsoft.com/office/officeart/2005/8/layout/orgChart1"/>
    <dgm:cxn modelId="{928C668F-9CDD-4310-B627-6142AC31EE0F}" type="presParOf" srcId="{F80AC1E1-53F1-4562-B288-5F2FCCEB7D57}" destId="{67334AB1-8836-4D99-A8DE-E6939649107F}" srcOrd="0" destOrd="0" presId="urn:microsoft.com/office/officeart/2005/8/layout/orgChart1"/>
    <dgm:cxn modelId="{E1D9DEE4-53CE-4AEB-9604-0F359D2ACF5A}" type="presParOf" srcId="{F80AC1E1-53F1-4562-B288-5F2FCCEB7D57}" destId="{7104848F-4BFF-4443-81F4-11FFEA15FAED}" srcOrd="1" destOrd="0" presId="urn:microsoft.com/office/officeart/2005/8/layout/orgChart1"/>
    <dgm:cxn modelId="{BCDBC7B6-9628-4B28-AB64-EA9F6144F42C}" type="presParOf" srcId="{7104848F-4BFF-4443-81F4-11FFEA15FAED}" destId="{F93405DA-20FD-4B89-A5A8-A7866E047FE9}" srcOrd="0" destOrd="0" presId="urn:microsoft.com/office/officeart/2005/8/layout/orgChart1"/>
    <dgm:cxn modelId="{F65D4616-129F-455A-AE3A-070CFE4F08B1}" type="presParOf" srcId="{F93405DA-20FD-4B89-A5A8-A7866E047FE9}" destId="{F944FBA5-1C77-4DD0-AC62-8749F3A7F596}" srcOrd="0" destOrd="0" presId="urn:microsoft.com/office/officeart/2005/8/layout/orgChart1"/>
    <dgm:cxn modelId="{F352D522-4856-4C1B-90B0-D42B882E7007}" type="presParOf" srcId="{F93405DA-20FD-4B89-A5A8-A7866E047FE9}" destId="{55C2E503-DF8C-4CAB-921F-18025E14EC65}" srcOrd="1" destOrd="0" presId="urn:microsoft.com/office/officeart/2005/8/layout/orgChart1"/>
    <dgm:cxn modelId="{DB68278A-A88C-493D-A432-260E71908CFD}" type="presParOf" srcId="{7104848F-4BFF-4443-81F4-11FFEA15FAED}" destId="{2D26F4CF-EB34-484F-8ED5-ACC1BC9EED47}" srcOrd="1" destOrd="0" presId="urn:microsoft.com/office/officeart/2005/8/layout/orgChart1"/>
    <dgm:cxn modelId="{42030CBB-A361-4DD5-8B85-00A825E9DCC3}" type="presParOf" srcId="{7104848F-4BFF-4443-81F4-11FFEA15FAED}" destId="{8363FE75-1193-45B7-9474-45CC85D8BD69}" srcOrd="2" destOrd="0" presId="urn:microsoft.com/office/officeart/2005/8/layout/orgChart1"/>
    <dgm:cxn modelId="{E5067825-1CA7-4F5F-ADC6-498DB914AC72}" type="presParOf" srcId="{F80AC1E1-53F1-4562-B288-5F2FCCEB7D57}" destId="{4101A530-1144-4930-82E3-512B1982FFF1}" srcOrd="2" destOrd="0" presId="urn:microsoft.com/office/officeart/2005/8/layout/orgChart1"/>
    <dgm:cxn modelId="{24CDF1FC-888B-4EE6-B01B-80BBDB01BD39}" type="presParOf" srcId="{F80AC1E1-53F1-4562-B288-5F2FCCEB7D57}" destId="{8AAF5D22-3B42-4CA8-A768-124C2D9A347B}" srcOrd="3" destOrd="0" presId="urn:microsoft.com/office/officeart/2005/8/layout/orgChart1"/>
    <dgm:cxn modelId="{412A8BB0-29CE-4E00-95BD-7D67F09C695A}" type="presParOf" srcId="{8AAF5D22-3B42-4CA8-A768-124C2D9A347B}" destId="{58359294-C211-45D5-BAF1-CFD3D045E677}" srcOrd="0" destOrd="0" presId="urn:microsoft.com/office/officeart/2005/8/layout/orgChart1"/>
    <dgm:cxn modelId="{27D561D0-7480-4D31-8B62-A7C58CAB81B6}" type="presParOf" srcId="{58359294-C211-45D5-BAF1-CFD3D045E677}" destId="{5BEC822E-F6A8-46AD-958E-70B5AA123818}" srcOrd="0" destOrd="0" presId="urn:microsoft.com/office/officeart/2005/8/layout/orgChart1"/>
    <dgm:cxn modelId="{453BE121-659C-4F75-B79C-126D27E7C6D8}" type="presParOf" srcId="{58359294-C211-45D5-BAF1-CFD3D045E677}" destId="{DD193C5A-2804-4476-B382-8A35E796FC17}" srcOrd="1" destOrd="0" presId="urn:microsoft.com/office/officeart/2005/8/layout/orgChart1"/>
    <dgm:cxn modelId="{AB93EEF7-DF20-4F17-9336-376106408EA7}" type="presParOf" srcId="{8AAF5D22-3B42-4CA8-A768-124C2D9A347B}" destId="{6D53CB2A-F9E2-4A4C-8C6E-EE24AA34DD5A}" srcOrd="1" destOrd="0" presId="urn:microsoft.com/office/officeart/2005/8/layout/orgChart1"/>
    <dgm:cxn modelId="{FD89A03D-60FC-4DC1-A779-2D1D165F7E03}" type="presParOf" srcId="{8AAF5D22-3B42-4CA8-A768-124C2D9A347B}" destId="{F0731511-B285-4BDB-8454-8F02476610E5}" srcOrd="2" destOrd="0" presId="urn:microsoft.com/office/officeart/2005/8/layout/orgChart1"/>
    <dgm:cxn modelId="{4CBA15B5-C49D-401B-9AA0-363459AA4879}" type="presParOf" srcId="{F80AC1E1-53F1-4562-B288-5F2FCCEB7D57}" destId="{B0B9F70D-BE44-431B-9D86-6B097E847075}" srcOrd="4" destOrd="0" presId="urn:microsoft.com/office/officeart/2005/8/layout/orgChart1"/>
    <dgm:cxn modelId="{184201B4-B3D6-4C4C-B935-554F59FC6CCE}" type="presParOf" srcId="{F80AC1E1-53F1-4562-B288-5F2FCCEB7D57}" destId="{DB06B178-EE79-4A3C-89E6-461888024748}" srcOrd="5" destOrd="0" presId="urn:microsoft.com/office/officeart/2005/8/layout/orgChart1"/>
    <dgm:cxn modelId="{FDC0BE84-1BF5-4646-AD8F-61C59D817841}" type="presParOf" srcId="{DB06B178-EE79-4A3C-89E6-461888024748}" destId="{1157C2AE-8D1A-434C-AD5B-998F6D2A8CDA}" srcOrd="0" destOrd="0" presId="urn:microsoft.com/office/officeart/2005/8/layout/orgChart1"/>
    <dgm:cxn modelId="{DB3470BF-406A-4BC7-AA25-6605F211E9D7}" type="presParOf" srcId="{1157C2AE-8D1A-434C-AD5B-998F6D2A8CDA}" destId="{AE0D8F8F-B5B7-44C4-AAD2-E3635EBC35C9}" srcOrd="0" destOrd="0" presId="urn:microsoft.com/office/officeart/2005/8/layout/orgChart1"/>
    <dgm:cxn modelId="{F84C283E-2D54-4826-BE93-2E4D740146BD}" type="presParOf" srcId="{1157C2AE-8D1A-434C-AD5B-998F6D2A8CDA}" destId="{E3F83DC4-2865-4658-B4A4-8A80AC4D6263}" srcOrd="1" destOrd="0" presId="urn:microsoft.com/office/officeart/2005/8/layout/orgChart1"/>
    <dgm:cxn modelId="{E3CB0DD6-9AF8-452D-929A-25EC4376AF4E}" type="presParOf" srcId="{DB06B178-EE79-4A3C-89E6-461888024748}" destId="{4910EFD9-F2C6-44A9-AAA9-259C7BDB2BD0}" srcOrd="1" destOrd="0" presId="urn:microsoft.com/office/officeart/2005/8/layout/orgChart1"/>
    <dgm:cxn modelId="{3B49640A-6448-43DA-8D29-E48E17DE906A}" type="presParOf" srcId="{DB06B178-EE79-4A3C-89E6-461888024748}" destId="{BAEF704C-0852-491C-BA7C-51A9E74EC6FC}" srcOrd="2" destOrd="0" presId="urn:microsoft.com/office/officeart/2005/8/layout/orgChart1"/>
    <dgm:cxn modelId="{A0897AFA-6E4A-4D37-9583-4D6682D6DEEE}" type="presParOf" srcId="{1D9E89AD-28DA-4445-B667-7461B8EC3251}" destId="{DF5A7DF2-BF35-4685-B710-85149E4AFC53}" srcOrd="2" destOrd="0" presId="urn:microsoft.com/office/officeart/2005/8/layout/orgChart1"/>
    <dgm:cxn modelId="{EB32A791-F94A-411C-8B89-4B42B08D1423}" type="presParOf" srcId="{1624CB0A-9E1E-4E03-9C26-1384BE5BDDBF}" destId="{F66E98E3-F9FC-4422-BF05-4DAD3F973BF3}" srcOrd="2" destOrd="0" presId="urn:microsoft.com/office/officeart/2005/8/layout/orgChart1"/>
    <dgm:cxn modelId="{F7FDB369-8870-477E-A1C0-0CFD37586C1A}" type="presParOf" srcId="{1624CB0A-9E1E-4E03-9C26-1384BE5BDDBF}" destId="{3D0656DE-71E2-4853-893A-C4525425D3FE}" srcOrd="3" destOrd="0" presId="urn:microsoft.com/office/officeart/2005/8/layout/orgChart1"/>
    <dgm:cxn modelId="{2DB47BA6-47D2-4516-8100-FC6E622C3A15}" type="presParOf" srcId="{3D0656DE-71E2-4853-893A-C4525425D3FE}" destId="{5847E2BB-DFE2-4D7B-ABFB-4855B039265A}" srcOrd="0" destOrd="0" presId="urn:microsoft.com/office/officeart/2005/8/layout/orgChart1"/>
    <dgm:cxn modelId="{D920C61C-BF0B-490C-A5D7-B34CE8FE0BCE}" type="presParOf" srcId="{5847E2BB-DFE2-4D7B-ABFB-4855B039265A}" destId="{251CE171-D91A-49A8-B538-945C21383B0B}" srcOrd="0" destOrd="0" presId="urn:microsoft.com/office/officeart/2005/8/layout/orgChart1"/>
    <dgm:cxn modelId="{6B7AEF09-AE34-457A-851B-A98C4DB1B90C}" type="presParOf" srcId="{5847E2BB-DFE2-4D7B-ABFB-4855B039265A}" destId="{61498744-FF3C-4146-A65D-645970873727}" srcOrd="1" destOrd="0" presId="urn:microsoft.com/office/officeart/2005/8/layout/orgChart1"/>
    <dgm:cxn modelId="{A2EF27A4-55C7-4B4E-A7A5-711C4FA9ED38}" type="presParOf" srcId="{3D0656DE-71E2-4853-893A-C4525425D3FE}" destId="{63B4F87E-F90E-40DB-924B-B61C891F4E6F}" srcOrd="1" destOrd="0" presId="urn:microsoft.com/office/officeart/2005/8/layout/orgChart1"/>
    <dgm:cxn modelId="{D7EF0499-8814-465E-894D-3DC88907A358}" type="presParOf" srcId="{3D0656DE-71E2-4853-893A-C4525425D3FE}" destId="{BDE3F62C-D607-4B4B-A991-F1DF5292E9C5}" srcOrd="2" destOrd="0" presId="urn:microsoft.com/office/officeart/2005/8/layout/orgChart1"/>
    <dgm:cxn modelId="{74BCEEF5-D2DC-4EEF-AFFE-41DC8D402AF0}" type="presParOf" srcId="{1624CB0A-9E1E-4E03-9C26-1384BE5BDDBF}" destId="{A8745EDC-1DFD-4949-A346-F5333C267811}" srcOrd="4" destOrd="0" presId="urn:microsoft.com/office/officeart/2005/8/layout/orgChart1"/>
    <dgm:cxn modelId="{5B54CD5A-E89F-4319-AF2B-F589A6D2B920}" type="presParOf" srcId="{1624CB0A-9E1E-4E03-9C26-1384BE5BDDBF}" destId="{11068179-3E1C-4043-B744-8D5B5E752A4A}" srcOrd="5" destOrd="0" presId="urn:microsoft.com/office/officeart/2005/8/layout/orgChart1"/>
    <dgm:cxn modelId="{57F1C9DD-583F-42E9-9C0B-10FB785C5371}" type="presParOf" srcId="{11068179-3E1C-4043-B744-8D5B5E752A4A}" destId="{0A1BD173-E070-49F6-8862-5772A10B65A9}" srcOrd="0" destOrd="0" presId="urn:microsoft.com/office/officeart/2005/8/layout/orgChart1"/>
    <dgm:cxn modelId="{407B3D93-8F1D-40C5-839C-7BA7034CE183}" type="presParOf" srcId="{0A1BD173-E070-49F6-8862-5772A10B65A9}" destId="{5AAA19B2-E7CD-4DB0-BDF1-3956879D98C0}" srcOrd="0" destOrd="0" presId="urn:microsoft.com/office/officeart/2005/8/layout/orgChart1"/>
    <dgm:cxn modelId="{051FE54A-14E7-49CA-B38D-A40DA107179F}" type="presParOf" srcId="{0A1BD173-E070-49F6-8862-5772A10B65A9}" destId="{64DF0C16-4DF3-447D-BD0B-2C9FFB9AA965}" srcOrd="1" destOrd="0" presId="urn:microsoft.com/office/officeart/2005/8/layout/orgChart1"/>
    <dgm:cxn modelId="{AB536D12-F763-45BA-90F6-E8FA17433EC2}" type="presParOf" srcId="{11068179-3E1C-4043-B744-8D5B5E752A4A}" destId="{B134C02F-A26B-4187-9BFB-7BF6C42F82E3}" srcOrd="1" destOrd="0" presId="urn:microsoft.com/office/officeart/2005/8/layout/orgChart1"/>
    <dgm:cxn modelId="{814277D1-EBB9-4314-9007-3E170BD063C4}" type="presParOf" srcId="{11068179-3E1C-4043-B744-8D5B5E752A4A}" destId="{72891926-3791-48DA-8E65-CA716A167EB3}" srcOrd="2" destOrd="0" presId="urn:microsoft.com/office/officeart/2005/8/layout/orgChart1"/>
    <dgm:cxn modelId="{FECAC075-B549-4FBC-B628-C777BFBCF20C}" type="presParOf" srcId="{D669A247-70C8-4A02-A707-666ECEA31ADD}" destId="{F4D0E0FF-3C60-42A0-AE17-8FAB25C5BD7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45EDC-1DFD-4949-A346-F5333C267811}">
      <dsp:nvSpPr>
        <dsp:cNvPr id="0" name=""/>
        <dsp:cNvSpPr/>
      </dsp:nvSpPr>
      <dsp:spPr>
        <a:xfrm>
          <a:off x="3062287" y="618865"/>
          <a:ext cx="1492640" cy="259053"/>
        </a:xfrm>
        <a:custGeom>
          <a:avLst/>
          <a:gdLst/>
          <a:ahLst/>
          <a:cxnLst/>
          <a:rect l="0" t="0" r="0" b="0"/>
          <a:pathLst>
            <a:path>
              <a:moveTo>
                <a:pt x="0" y="0"/>
              </a:moveTo>
              <a:lnTo>
                <a:pt x="0" y="129526"/>
              </a:lnTo>
              <a:lnTo>
                <a:pt x="1492640" y="129526"/>
              </a:lnTo>
              <a:lnTo>
                <a:pt x="1492640" y="2590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6E98E3-F9FC-4422-BF05-4DAD3F973BF3}">
      <dsp:nvSpPr>
        <dsp:cNvPr id="0" name=""/>
        <dsp:cNvSpPr/>
      </dsp:nvSpPr>
      <dsp:spPr>
        <a:xfrm>
          <a:off x="3016567" y="618865"/>
          <a:ext cx="91440" cy="259053"/>
        </a:xfrm>
        <a:custGeom>
          <a:avLst/>
          <a:gdLst/>
          <a:ahLst/>
          <a:cxnLst/>
          <a:rect l="0" t="0" r="0" b="0"/>
          <a:pathLst>
            <a:path>
              <a:moveTo>
                <a:pt x="45720" y="0"/>
              </a:moveTo>
              <a:lnTo>
                <a:pt x="45720" y="2590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B9F70D-BE44-431B-9D86-6B097E847075}">
      <dsp:nvSpPr>
        <dsp:cNvPr id="0" name=""/>
        <dsp:cNvSpPr/>
      </dsp:nvSpPr>
      <dsp:spPr>
        <a:xfrm>
          <a:off x="1076211" y="1494712"/>
          <a:ext cx="185038" cy="2319144"/>
        </a:xfrm>
        <a:custGeom>
          <a:avLst/>
          <a:gdLst/>
          <a:ahLst/>
          <a:cxnLst/>
          <a:rect l="0" t="0" r="0" b="0"/>
          <a:pathLst>
            <a:path>
              <a:moveTo>
                <a:pt x="0" y="0"/>
              </a:moveTo>
              <a:lnTo>
                <a:pt x="0" y="2319144"/>
              </a:lnTo>
              <a:lnTo>
                <a:pt x="185038" y="2319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01A530-1144-4930-82E3-512B1982FFF1}">
      <dsp:nvSpPr>
        <dsp:cNvPr id="0" name=""/>
        <dsp:cNvSpPr/>
      </dsp:nvSpPr>
      <dsp:spPr>
        <a:xfrm>
          <a:off x="1076211" y="1494712"/>
          <a:ext cx="207514" cy="1413327"/>
        </a:xfrm>
        <a:custGeom>
          <a:avLst/>
          <a:gdLst/>
          <a:ahLst/>
          <a:cxnLst/>
          <a:rect l="0" t="0" r="0" b="0"/>
          <a:pathLst>
            <a:path>
              <a:moveTo>
                <a:pt x="0" y="0"/>
              </a:moveTo>
              <a:lnTo>
                <a:pt x="0" y="1413327"/>
              </a:lnTo>
              <a:lnTo>
                <a:pt x="207514" y="14133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334AB1-8836-4D99-A8DE-E6939649107F}">
      <dsp:nvSpPr>
        <dsp:cNvPr id="0" name=""/>
        <dsp:cNvSpPr/>
      </dsp:nvSpPr>
      <dsp:spPr>
        <a:xfrm>
          <a:off x="1076211" y="1494712"/>
          <a:ext cx="185038" cy="567450"/>
        </a:xfrm>
        <a:custGeom>
          <a:avLst/>
          <a:gdLst/>
          <a:ahLst/>
          <a:cxnLst/>
          <a:rect l="0" t="0" r="0" b="0"/>
          <a:pathLst>
            <a:path>
              <a:moveTo>
                <a:pt x="0" y="0"/>
              </a:moveTo>
              <a:lnTo>
                <a:pt x="0" y="567450"/>
              </a:lnTo>
              <a:lnTo>
                <a:pt x="185038" y="5674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97F5B5-3F1D-4659-81DC-366171556F18}">
      <dsp:nvSpPr>
        <dsp:cNvPr id="0" name=""/>
        <dsp:cNvSpPr/>
      </dsp:nvSpPr>
      <dsp:spPr>
        <a:xfrm>
          <a:off x="1569646" y="618865"/>
          <a:ext cx="1492640" cy="259053"/>
        </a:xfrm>
        <a:custGeom>
          <a:avLst/>
          <a:gdLst/>
          <a:ahLst/>
          <a:cxnLst/>
          <a:rect l="0" t="0" r="0" b="0"/>
          <a:pathLst>
            <a:path>
              <a:moveTo>
                <a:pt x="1492640" y="0"/>
              </a:moveTo>
              <a:lnTo>
                <a:pt x="1492640" y="129526"/>
              </a:lnTo>
              <a:lnTo>
                <a:pt x="0" y="129526"/>
              </a:lnTo>
              <a:lnTo>
                <a:pt x="0" y="2590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C03162-1D99-418A-8D26-E84C7A2BDB3D}">
      <dsp:nvSpPr>
        <dsp:cNvPr id="0" name=""/>
        <dsp:cNvSpPr/>
      </dsp:nvSpPr>
      <dsp:spPr>
        <a:xfrm>
          <a:off x="2445493" y="2071"/>
          <a:ext cx="1233587" cy="616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HelveticaNeueLT Std" panose="020B0604020202020204" pitchFamily="34" charset="0"/>
            </a:rPr>
            <a:t>Commissioning Manager - Active Communities</a:t>
          </a:r>
        </a:p>
      </dsp:txBody>
      <dsp:txXfrm>
        <a:off x="2445493" y="2071"/>
        <a:ext cx="1233587" cy="616793"/>
      </dsp:txXfrm>
    </dsp:sp>
    <dsp:sp modelId="{A8632CF8-FA39-4D58-9293-9E37149FCB46}">
      <dsp:nvSpPr>
        <dsp:cNvPr id="0" name=""/>
        <dsp:cNvSpPr/>
      </dsp:nvSpPr>
      <dsp:spPr>
        <a:xfrm>
          <a:off x="952852" y="877918"/>
          <a:ext cx="1233587" cy="616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HelveticaNeueLT Std" panose="020B0604020202020204" pitchFamily="34" charset="0"/>
            </a:rPr>
            <a:t>Active Travel and Health Manager</a:t>
          </a:r>
        </a:p>
      </dsp:txBody>
      <dsp:txXfrm>
        <a:off x="952852" y="877918"/>
        <a:ext cx="1233587" cy="616793"/>
      </dsp:txXfrm>
    </dsp:sp>
    <dsp:sp modelId="{F944FBA5-1C77-4DD0-AC62-8749F3A7F596}">
      <dsp:nvSpPr>
        <dsp:cNvPr id="0" name=""/>
        <dsp:cNvSpPr/>
      </dsp:nvSpPr>
      <dsp:spPr>
        <a:xfrm>
          <a:off x="1261249" y="1753765"/>
          <a:ext cx="1233587" cy="616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HelveticaNeueLT Std" panose="020B0604020202020204" pitchFamily="34" charset="0"/>
            </a:rPr>
            <a:t>Active Communities Development Officer</a:t>
          </a:r>
        </a:p>
      </dsp:txBody>
      <dsp:txXfrm>
        <a:off x="1261249" y="1753765"/>
        <a:ext cx="1233587" cy="616793"/>
      </dsp:txXfrm>
    </dsp:sp>
    <dsp:sp modelId="{5BEC822E-F6A8-46AD-958E-70B5AA123818}">
      <dsp:nvSpPr>
        <dsp:cNvPr id="0" name=""/>
        <dsp:cNvSpPr/>
      </dsp:nvSpPr>
      <dsp:spPr>
        <a:xfrm>
          <a:off x="1283725" y="2599642"/>
          <a:ext cx="1233587" cy="616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HelveticaNeueLT Std" panose="020B0604020202020204" pitchFamily="34" charset="0"/>
            </a:rPr>
            <a:t>Smarter Travel Officer x3</a:t>
          </a:r>
        </a:p>
      </dsp:txBody>
      <dsp:txXfrm>
        <a:off x="1283725" y="2599642"/>
        <a:ext cx="1233587" cy="616793"/>
      </dsp:txXfrm>
    </dsp:sp>
    <dsp:sp modelId="{AE0D8F8F-B5B7-44C4-AAD2-E3635EBC35C9}">
      <dsp:nvSpPr>
        <dsp:cNvPr id="0" name=""/>
        <dsp:cNvSpPr/>
      </dsp:nvSpPr>
      <dsp:spPr>
        <a:xfrm>
          <a:off x="1261249" y="3505459"/>
          <a:ext cx="1233587" cy="616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HelveticaNeueLT Std" panose="020B0604020202020204" pitchFamily="34" charset="0"/>
            </a:rPr>
            <a:t>Air Quality Apprentice</a:t>
          </a:r>
        </a:p>
      </dsp:txBody>
      <dsp:txXfrm>
        <a:off x="1261249" y="3505459"/>
        <a:ext cx="1233587" cy="616793"/>
      </dsp:txXfrm>
    </dsp:sp>
    <dsp:sp modelId="{251CE171-D91A-49A8-B538-945C21383B0B}">
      <dsp:nvSpPr>
        <dsp:cNvPr id="0" name=""/>
        <dsp:cNvSpPr/>
      </dsp:nvSpPr>
      <dsp:spPr>
        <a:xfrm>
          <a:off x="2445493" y="877918"/>
          <a:ext cx="1233587" cy="616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HelveticaNeueLT Std" panose="020B0604020202020204" pitchFamily="34" charset="0"/>
            </a:rPr>
            <a:t>Events and Partnership Manager</a:t>
          </a:r>
        </a:p>
      </dsp:txBody>
      <dsp:txXfrm>
        <a:off x="2445493" y="877918"/>
        <a:ext cx="1233587" cy="616793"/>
      </dsp:txXfrm>
    </dsp:sp>
    <dsp:sp modelId="{5AAA19B2-E7CD-4DB0-BDF1-3956879D98C0}">
      <dsp:nvSpPr>
        <dsp:cNvPr id="0" name=""/>
        <dsp:cNvSpPr/>
      </dsp:nvSpPr>
      <dsp:spPr>
        <a:xfrm>
          <a:off x="3938134" y="877918"/>
          <a:ext cx="1233587" cy="616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HelveticaNeueLT Std" panose="020B0604020202020204" pitchFamily="34" charset="0"/>
            </a:rPr>
            <a:t>Contract Manager - Fusion</a:t>
          </a:r>
        </a:p>
      </dsp:txBody>
      <dsp:txXfrm>
        <a:off x="3938134" y="877918"/>
        <a:ext cx="1233587" cy="6167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C15B8-DCA7-4792-8E6D-D5F0D426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1663</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Adolphe Denise</cp:lastModifiedBy>
  <cp:revision>4</cp:revision>
  <cp:lastPrinted>2016-04-19T15:02:00Z</cp:lastPrinted>
  <dcterms:created xsi:type="dcterms:W3CDTF">2018-04-05T08:03:00Z</dcterms:created>
  <dcterms:modified xsi:type="dcterms:W3CDTF">2018-05-03T12:13:00Z</dcterms:modified>
</cp:coreProperties>
</file>