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5AE" w:rsidRPr="00ED280B" w:rsidRDefault="006E15AE" w:rsidP="00ED280B">
      <w:pPr>
        <w:spacing w:before="120" w:after="240"/>
        <w:jc w:val="center"/>
        <w:rPr>
          <w:rFonts w:ascii="HelveticaNeueLT Std" w:hAnsi="HelveticaNeueLT Std"/>
          <w:sz w:val="48"/>
          <w:szCs w:val="48"/>
        </w:rPr>
      </w:pPr>
      <w:bookmarkStart w:id="0" w:name="_GoBack"/>
      <w:bookmarkEnd w:id="0"/>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A12437" w:rsidTr="00AF528D">
        <w:trPr>
          <w:trHeight w:val="397"/>
          <w:jc w:val="center"/>
        </w:trPr>
        <w:tc>
          <w:tcPr>
            <w:tcW w:w="9854" w:type="dxa"/>
            <w:gridSpan w:val="2"/>
            <w:shd w:val="clear" w:color="auto" w:fill="D9D9D9" w:themeFill="background1" w:themeFillShade="D9"/>
            <w:vAlign w:val="center"/>
          </w:tcPr>
          <w:p w:rsidR="006E15AE" w:rsidRPr="00A12437" w:rsidRDefault="0035665B" w:rsidP="00AF528D">
            <w:pPr>
              <w:rPr>
                <w:rFonts w:ascii="Arial" w:hAnsi="Arial" w:cs="Arial"/>
              </w:rPr>
            </w:pPr>
            <w:r w:rsidRPr="00A12437">
              <w:rPr>
                <w:rFonts w:ascii="Arial" w:hAnsi="Arial" w:cs="Arial"/>
              </w:rPr>
              <w:t>Position Details</w:t>
            </w:r>
          </w:p>
        </w:tc>
      </w:tr>
      <w:tr w:rsidR="006E15AE" w:rsidRPr="00A12437" w:rsidTr="00AF528D">
        <w:trPr>
          <w:trHeight w:val="397"/>
          <w:jc w:val="center"/>
        </w:trPr>
        <w:tc>
          <w:tcPr>
            <w:tcW w:w="1951" w:type="dxa"/>
            <w:vAlign w:val="center"/>
          </w:tcPr>
          <w:p w:rsidR="006E15AE" w:rsidRPr="00A12437" w:rsidRDefault="00AF528D" w:rsidP="00AF528D">
            <w:pPr>
              <w:rPr>
                <w:rFonts w:ascii="Arial" w:hAnsi="Arial" w:cs="Arial"/>
              </w:rPr>
            </w:pPr>
            <w:r w:rsidRPr="00A12437">
              <w:rPr>
                <w:rFonts w:ascii="Arial" w:hAnsi="Arial" w:cs="Arial"/>
              </w:rPr>
              <w:t>Post</w:t>
            </w:r>
          </w:p>
        </w:tc>
        <w:tc>
          <w:tcPr>
            <w:tcW w:w="7903" w:type="dxa"/>
            <w:vAlign w:val="center"/>
          </w:tcPr>
          <w:p w:rsidR="006E15AE" w:rsidRPr="00A12437" w:rsidRDefault="00B91D02" w:rsidP="00061C26">
            <w:pPr>
              <w:rPr>
                <w:rFonts w:ascii="Arial" w:hAnsi="Arial" w:cs="Arial"/>
              </w:rPr>
            </w:pPr>
            <w:r w:rsidRPr="00A12437">
              <w:rPr>
                <w:rFonts w:ascii="Arial" w:eastAsia="Arial" w:hAnsi="Arial" w:cs="Arial"/>
              </w:rPr>
              <w:t xml:space="preserve">Commissioning Lead </w:t>
            </w:r>
            <w:r w:rsidR="00DA3F2A">
              <w:rPr>
                <w:rFonts w:ascii="Arial" w:eastAsia="Arial" w:hAnsi="Arial" w:cs="Arial"/>
              </w:rPr>
              <w:t xml:space="preserve">for </w:t>
            </w:r>
            <w:r w:rsidRPr="00A12437">
              <w:rPr>
                <w:rFonts w:ascii="Arial" w:eastAsia="Arial" w:hAnsi="Arial" w:cs="Arial"/>
              </w:rPr>
              <w:t>Markets</w:t>
            </w:r>
            <w:r w:rsidR="00096574" w:rsidRPr="00A12437">
              <w:rPr>
                <w:rFonts w:ascii="Arial" w:eastAsia="Arial" w:hAnsi="Arial" w:cs="Arial"/>
              </w:rPr>
              <w:t xml:space="preserve"> – North London Councils, North London Partners in Health and Care</w:t>
            </w:r>
          </w:p>
        </w:tc>
      </w:tr>
      <w:tr w:rsidR="00924BF5" w:rsidRPr="00A12437" w:rsidTr="00AF528D">
        <w:trPr>
          <w:trHeight w:val="397"/>
          <w:jc w:val="center"/>
        </w:trPr>
        <w:tc>
          <w:tcPr>
            <w:tcW w:w="1951" w:type="dxa"/>
            <w:vAlign w:val="center"/>
          </w:tcPr>
          <w:p w:rsidR="00924BF5" w:rsidRPr="00A12437" w:rsidRDefault="00924BF5" w:rsidP="00AF528D">
            <w:pPr>
              <w:rPr>
                <w:rFonts w:ascii="Arial" w:hAnsi="Arial" w:cs="Arial"/>
              </w:rPr>
            </w:pPr>
            <w:r w:rsidRPr="00A12437">
              <w:rPr>
                <w:rFonts w:ascii="Arial" w:hAnsi="Arial" w:cs="Arial"/>
              </w:rPr>
              <w:t>Service Area</w:t>
            </w:r>
          </w:p>
        </w:tc>
        <w:tc>
          <w:tcPr>
            <w:tcW w:w="7903" w:type="dxa"/>
            <w:vAlign w:val="center"/>
          </w:tcPr>
          <w:p w:rsidR="00924BF5" w:rsidRPr="00A12437" w:rsidRDefault="009955F7" w:rsidP="00AF528D">
            <w:pPr>
              <w:rPr>
                <w:rFonts w:ascii="Arial" w:hAnsi="Arial" w:cs="Arial"/>
                <w:color w:val="000000" w:themeColor="text1"/>
              </w:rPr>
            </w:pPr>
            <w:r w:rsidRPr="00A12437">
              <w:rPr>
                <w:rFonts w:ascii="Arial" w:hAnsi="Arial" w:cs="Arial"/>
                <w:color w:val="000000" w:themeColor="text1"/>
              </w:rPr>
              <w:t>Adult Social Services, Haringey Council</w:t>
            </w:r>
          </w:p>
        </w:tc>
      </w:tr>
      <w:tr w:rsidR="0035665B" w:rsidRPr="00A12437" w:rsidTr="00AF528D">
        <w:trPr>
          <w:trHeight w:val="397"/>
          <w:jc w:val="center"/>
        </w:trPr>
        <w:tc>
          <w:tcPr>
            <w:tcW w:w="1951" w:type="dxa"/>
            <w:vAlign w:val="center"/>
          </w:tcPr>
          <w:p w:rsidR="0035665B" w:rsidRPr="00A12437" w:rsidRDefault="00AF528D" w:rsidP="00AF528D">
            <w:pPr>
              <w:rPr>
                <w:rFonts w:ascii="Arial" w:hAnsi="Arial" w:cs="Arial"/>
              </w:rPr>
            </w:pPr>
            <w:r w:rsidRPr="00A12437">
              <w:rPr>
                <w:rFonts w:ascii="Arial" w:hAnsi="Arial" w:cs="Arial"/>
              </w:rPr>
              <w:t>Reports</w:t>
            </w:r>
            <w:r w:rsidR="0035665B" w:rsidRPr="00A12437">
              <w:rPr>
                <w:rFonts w:ascii="Arial" w:hAnsi="Arial" w:cs="Arial"/>
              </w:rPr>
              <w:t xml:space="preserve"> to</w:t>
            </w:r>
          </w:p>
        </w:tc>
        <w:tc>
          <w:tcPr>
            <w:tcW w:w="7903" w:type="dxa"/>
            <w:vAlign w:val="center"/>
          </w:tcPr>
          <w:p w:rsidR="0035665B" w:rsidRPr="00A12437" w:rsidRDefault="00096574" w:rsidP="00AF528D">
            <w:pPr>
              <w:rPr>
                <w:rFonts w:ascii="Arial" w:hAnsi="Arial" w:cs="Arial"/>
              </w:rPr>
            </w:pPr>
            <w:r w:rsidRPr="00A12437">
              <w:rPr>
                <w:rFonts w:ascii="Arial" w:hAnsi="Arial" w:cs="Arial"/>
              </w:rPr>
              <w:t>Richard Elphick, Programme Manager, NL Partners in Care</w:t>
            </w:r>
          </w:p>
        </w:tc>
      </w:tr>
      <w:tr w:rsidR="00924BF5" w:rsidRPr="00A12437" w:rsidTr="002B7D76">
        <w:trPr>
          <w:trHeight w:val="397"/>
          <w:jc w:val="center"/>
        </w:trPr>
        <w:tc>
          <w:tcPr>
            <w:tcW w:w="1951" w:type="dxa"/>
            <w:tcBorders>
              <w:bottom w:val="single" w:sz="4" w:space="0" w:color="auto"/>
            </w:tcBorders>
            <w:vAlign w:val="center"/>
          </w:tcPr>
          <w:p w:rsidR="00924BF5" w:rsidRPr="00A12437" w:rsidRDefault="00924BF5" w:rsidP="00AF528D">
            <w:pPr>
              <w:rPr>
                <w:rFonts w:ascii="Arial" w:hAnsi="Arial" w:cs="Arial"/>
              </w:rPr>
            </w:pPr>
            <w:r w:rsidRPr="00A12437">
              <w:rPr>
                <w:rFonts w:ascii="Arial" w:hAnsi="Arial" w:cs="Arial"/>
              </w:rPr>
              <w:t>Grade</w:t>
            </w:r>
          </w:p>
        </w:tc>
        <w:tc>
          <w:tcPr>
            <w:tcW w:w="7903" w:type="dxa"/>
            <w:tcBorders>
              <w:bottom w:val="single" w:sz="4" w:space="0" w:color="auto"/>
            </w:tcBorders>
            <w:vAlign w:val="center"/>
          </w:tcPr>
          <w:p w:rsidR="00924BF5" w:rsidRPr="00A12437" w:rsidRDefault="006464D4" w:rsidP="00A12437">
            <w:pPr>
              <w:rPr>
                <w:rFonts w:ascii="Arial" w:hAnsi="Arial" w:cs="Arial"/>
              </w:rPr>
            </w:pPr>
            <w:r>
              <w:rPr>
                <w:rFonts w:ascii="Arial" w:hAnsi="Arial" w:cs="Arial"/>
              </w:rPr>
              <w:t>PO8</w:t>
            </w:r>
          </w:p>
        </w:tc>
      </w:tr>
      <w:tr w:rsidR="00924BF5" w:rsidRPr="00A12437" w:rsidTr="002B7D76">
        <w:trPr>
          <w:trHeight w:val="397"/>
          <w:jc w:val="center"/>
        </w:trPr>
        <w:tc>
          <w:tcPr>
            <w:tcW w:w="1951" w:type="dxa"/>
            <w:shd w:val="clear" w:color="auto" w:fill="BFBFBF" w:themeFill="background1" w:themeFillShade="BF"/>
            <w:vAlign w:val="center"/>
          </w:tcPr>
          <w:p w:rsidR="00924BF5" w:rsidRPr="00A12437" w:rsidRDefault="00924BF5" w:rsidP="00AF528D">
            <w:pPr>
              <w:rPr>
                <w:rFonts w:ascii="Arial" w:hAnsi="Arial" w:cs="Arial"/>
              </w:rPr>
            </w:pPr>
            <w:r w:rsidRPr="00A12437">
              <w:rPr>
                <w:rFonts w:ascii="Arial" w:hAnsi="Arial" w:cs="Arial"/>
              </w:rPr>
              <w:t>Job Family</w:t>
            </w:r>
          </w:p>
        </w:tc>
        <w:tc>
          <w:tcPr>
            <w:tcW w:w="7903" w:type="dxa"/>
            <w:shd w:val="clear" w:color="auto" w:fill="BFBFBF" w:themeFill="background1" w:themeFillShade="BF"/>
            <w:vAlign w:val="center"/>
          </w:tcPr>
          <w:p w:rsidR="00924BF5" w:rsidRPr="00A12437" w:rsidRDefault="00F748D3" w:rsidP="00AF528D">
            <w:pPr>
              <w:rPr>
                <w:rFonts w:ascii="Arial" w:hAnsi="Arial" w:cs="Arial"/>
              </w:rPr>
            </w:pPr>
            <w:r w:rsidRPr="00A12437">
              <w:rPr>
                <w:rFonts w:ascii="Arial" w:hAnsi="Arial" w:cs="Arial"/>
              </w:rPr>
              <w:t>To be completed by HR</w:t>
            </w:r>
          </w:p>
        </w:tc>
      </w:tr>
    </w:tbl>
    <w:p w:rsidR="00563203" w:rsidRPr="00A12437" w:rsidRDefault="00563203" w:rsidP="00061C26">
      <w:pPr>
        <w:spacing w:before="120" w:after="120"/>
        <w:rPr>
          <w:rFonts w:ascii="Arial" w:hAnsi="Arial" w:cs="Arial"/>
        </w:rPr>
      </w:pPr>
    </w:p>
    <w:tbl>
      <w:tblPr>
        <w:tblStyle w:val="TableGrid"/>
        <w:tblW w:w="0" w:type="auto"/>
        <w:jc w:val="center"/>
        <w:tblLook w:val="04A0" w:firstRow="1" w:lastRow="0" w:firstColumn="1" w:lastColumn="0" w:noHBand="0" w:noVBand="1"/>
      </w:tblPr>
      <w:tblGrid>
        <w:gridCol w:w="9854"/>
      </w:tblGrid>
      <w:tr w:rsidR="00563203" w:rsidRPr="00A12437" w:rsidTr="00AF528D">
        <w:trPr>
          <w:trHeight w:val="397"/>
          <w:jc w:val="center"/>
        </w:trPr>
        <w:tc>
          <w:tcPr>
            <w:tcW w:w="9854" w:type="dxa"/>
            <w:shd w:val="clear" w:color="auto" w:fill="D9D9D9" w:themeFill="background1" w:themeFillShade="D9"/>
            <w:vAlign w:val="center"/>
          </w:tcPr>
          <w:p w:rsidR="00563203" w:rsidRPr="00A12437" w:rsidRDefault="00563203" w:rsidP="00AF528D">
            <w:pPr>
              <w:rPr>
                <w:rFonts w:ascii="Arial" w:hAnsi="Arial" w:cs="Arial"/>
              </w:rPr>
            </w:pPr>
            <w:r w:rsidRPr="00A12437">
              <w:rPr>
                <w:rFonts w:ascii="Arial" w:hAnsi="Arial" w:cs="Arial"/>
              </w:rPr>
              <w:t>Role Purpose</w:t>
            </w:r>
          </w:p>
        </w:tc>
      </w:tr>
      <w:tr w:rsidR="00563203" w:rsidRPr="00A12437" w:rsidTr="00AF528D">
        <w:trPr>
          <w:jc w:val="center"/>
        </w:trPr>
        <w:tc>
          <w:tcPr>
            <w:tcW w:w="9854" w:type="dxa"/>
          </w:tcPr>
          <w:p w:rsidR="00F4220F" w:rsidRDefault="00F4220F" w:rsidP="00F4220F">
            <w:pPr>
              <w:rPr>
                <w:rFonts w:ascii="Arial" w:eastAsia="Arial" w:hAnsi="Arial" w:cs="Arial"/>
              </w:rPr>
            </w:pPr>
            <w:r w:rsidRPr="00A12437">
              <w:rPr>
                <w:rFonts w:ascii="Arial" w:eastAsia="Arial" w:hAnsi="Arial" w:cs="Arial"/>
              </w:rPr>
              <w:t>The post will sit within the North London Councils Adult Social Care Programme. This is a programme sponsored by the 5 North London Councils (Barnet, Camden, Enfield, Haringey &amp; Islington) to promote a strong local authority presence within North London’s Sustainability and Transformation Programme (STP), and support the 5 Council’s to address shared challenges in partnership.</w:t>
            </w:r>
          </w:p>
          <w:p w:rsidR="00C45686" w:rsidRDefault="00C45686" w:rsidP="00F4220F">
            <w:pPr>
              <w:rPr>
                <w:rFonts w:ascii="Arial" w:eastAsia="Arial" w:hAnsi="Arial" w:cs="Arial"/>
              </w:rPr>
            </w:pPr>
          </w:p>
          <w:p w:rsidR="00096574" w:rsidRPr="00A12437" w:rsidRDefault="00F4220F" w:rsidP="00096574">
            <w:pPr>
              <w:rPr>
                <w:rFonts w:ascii="Arial" w:eastAsia="Arial" w:hAnsi="Arial" w:cs="Arial"/>
                <w:b/>
              </w:rPr>
            </w:pPr>
            <w:r w:rsidRPr="00A12437">
              <w:rPr>
                <w:rFonts w:ascii="Arial" w:eastAsia="Arial" w:hAnsi="Arial" w:cs="Arial"/>
                <w:b/>
              </w:rPr>
              <w:t>Purpose of this role:</w:t>
            </w:r>
          </w:p>
          <w:p w:rsidR="00F4220F" w:rsidRPr="00A12437" w:rsidRDefault="00F4220F" w:rsidP="00096574">
            <w:pPr>
              <w:rPr>
                <w:rFonts w:ascii="Arial" w:eastAsia="Arial" w:hAnsi="Arial" w:cs="Arial"/>
              </w:rPr>
            </w:pPr>
          </w:p>
          <w:p w:rsidR="00B91D02" w:rsidRPr="00A12437" w:rsidRDefault="00096574" w:rsidP="00096574">
            <w:pPr>
              <w:rPr>
                <w:rFonts w:ascii="Arial" w:eastAsia="Arial" w:hAnsi="Arial" w:cs="Arial"/>
              </w:rPr>
            </w:pPr>
            <w:r w:rsidRPr="00A12437">
              <w:rPr>
                <w:rFonts w:ascii="Arial" w:eastAsia="Arial" w:hAnsi="Arial" w:cs="Arial"/>
              </w:rPr>
              <w:t xml:space="preserve">This role in question is to </w:t>
            </w:r>
            <w:r w:rsidR="00B91D02" w:rsidRPr="00A12437">
              <w:rPr>
                <w:rFonts w:ascii="Arial" w:eastAsia="Arial" w:hAnsi="Arial" w:cs="Arial"/>
              </w:rPr>
              <w:t>lead the programme of work with the residential and nursing market in north central London. This includes looking at how to:</w:t>
            </w:r>
          </w:p>
          <w:p w:rsidR="00B91D02" w:rsidRPr="00786882" w:rsidRDefault="00786882" w:rsidP="00DB5287">
            <w:pPr>
              <w:pStyle w:val="ListParagraph"/>
              <w:numPr>
                <w:ilvl w:val="0"/>
                <w:numId w:val="16"/>
              </w:numPr>
              <w:rPr>
                <w:rFonts w:ascii="Arial" w:eastAsia="Arial" w:hAnsi="Arial" w:cs="Arial"/>
              </w:rPr>
            </w:pPr>
            <w:r>
              <w:rPr>
                <w:rFonts w:ascii="Arial" w:eastAsia="Arial" w:hAnsi="Arial" w:cs="Arial"/>
              </w:rPr>
              <w:t xml:space="preserve">Use market analysis to agree a fair sustainable price for care placements </w:t>
            </w:r>
            <w:r w:rsidR="00DB5287">
              <w:rPr>
                <w:rFonts w:ascii="Arial" w:eastAsia="Arial" w:hAnsi="Arial" w:cs="Arial"/>
              </w:rPr>
              <w:t>and</w:t>
            </w:r>
            <w:r w:rsidR="00B91D02" w:rsidRPr="00786882">
              <w:rPr>
                <w:rFonts w:ascii="Arial" w:eastAsia="Arial" w:hAnsi="Arial" w:cs="Arial"/>
              </w:rPr>
              <w:t xml:space="preserve"> develop commissioning approaches for bedded care services across NCL to secure provision in line with local need and to yield cost avoidance and/or financial savings </w:t>
            </w:r>
          </w:p>
          <w:p w:rsidR="00B91D02" w:rsidRDefault="00B91D02" w:rsidP="00B91D02">
            <w:pPr>
              <w:pStyle w:val="ListParagraph"/>
              <w:numPr>
                <w:ilvl w:val="0"/>
                <w:numId w:val="16"/>
              </w:numPr>
              <w:rPr>
                <w:rFonts w:ascii="Arial" w:eastAsia="Arial" w:hAnsi="Arial" w:cs="Arial"/>
              </w:rPr>
            </w:pPr>
            <w:r w:rsidRPr="00A12437">
              <w:rPr>
                <w:rFonts w:ascii="Arial" w:eastAsia="Arial" w:hAnsi="Arial" w:cs="Arial"/>
              </w:rPr>
              <w:t>Share learning and scale-up effective market management and development approaches and address risks of provider failure</w:t>
            </w:r>
          </w:p>
          <w:p w:rsidR="00DB5287" w:rsidRPr="00A12437" w:rsidRDefault="00DB5287" w:rsidP="00B91D02">
            <w:pPr>
              <w:pStyle w:val="ListParagraph"/>
              <w:numPr>
                <w:ilvl w:val="0"/>
                <w:numId w:val="16"/>
              </w:numPr>
              <w:rPr>
                <w:rFonts w:ascii="Arial" w:eastAsia="Arial" w:hAnsi="Arial" w:cs="Arial"/>
              </w:rPr>
            </w:pPr>
            <w:r>
              <w:rPr>
                <w:rFonts w:ascii="Arial" w:eastAsia="Arial" w:hAnsi="Arial" w:cs="Arial"/>
              </w:rPr>
              <w:t>Promote health and social care input to care homes that improves outcomes</w:t>
            </w:r>
          </w:p>
          <w:p w:rsidR="00B91D02" w:rsidRPr="00A12437" w:rsidRDefault="00B91D02" w:rsidP="00096574">
            <w:pPr>
              <w:rPr>
                <w:rFonts w:ascii="Arial" w:eastAsia="Arial" w:hAnsi="Arial" w:cs="Arial"/>
              </w:rPr>
            </w:pPr>
          </w:p>
          <w:p w:rsidR="00AF528D" w:rsidRPr="00A12437" w:rsidRDefault="00786882" w:rsidP="00096574">
            <w:pPr>
              <w:rPr>
                <w:rFonts w:ascii="Arial" w:eastAsia="Arial" w:hAnsi="Arial" w:cs="Arial"/>
              </w:rPr>
            </w:pPr>
            <w:r>
              <w:rPr>
                <w:rFonts w:ascii="Arial" w:eastAsia="Arial" w:hAnsi="Arial" w:cs="Arial"/>
              </w:rPr>
              <w:t>The role is fixed term until 31</w:t>
            </w:r>
            <w:r w:rsidRPr="00C45686">
              <w:rPr>
                <w:rFonts w:ascii="Arial" w:eastAsia="Arial" w:hAnsi="Arial" w:cs="Arial"/>
                <w:vertAlign w:val="superscript"/>
              </w:rPr>
              <w:t>st</w:t>
            </w:r>
            <w:r>
              <w:rPr>
                <w:rFonts w:ascii="Arial" w:eastAsia="Arial" w:hAnsi="Arial" w:cs="Arial"/>
              </w:rPr>
              <w:t xml:space="preserve"> March 2020. </w:t>
            </w:r>
            <w:r w:rsidR="00DF0B77" w:rsidRPr="00A12437">
              <w:rPr>
                <w:rFonts w:ascii="Arial" w:eastAsia="Arial" w:hAnsi="Arial" w:cs="Arial"/>
              </w:rPr>
              <w:t xml:space="preserve"> </w:t>
            </w:r>
          </w:p>
        </w:tc>
      </w:tr>
    </w:tbl>
    <w:p w:rsidR="00E57DA5" w:rsidRPr="00ED280B" w:rsidRDefault="00E57DA5"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E57DA5" w:rsidRPr="00ED280B" w:rsidTr="00AF528D">
        <w:trPr>
          <w:trHeight w:val="397"/>
          <w:jc w:val="center"/>
        </w:trPr>
        <w:tc>
          <w:tcPr>
            <w:tcW w:w="9854" w:type="dxa"/>
            <w:shd w:val="clear" w:color="auto" w:fill="D9D9D9" w:themeFill="background1" w:themeFillShade="D9"/>
            <w:vAlign w:val="center"/>
          </w:tcPr>
          <w:p w:rsidR="00E57DA5" w:rsidRPr="00ED280B" w:rsidRDefault="00E57DA5" w:rsidP="00AF528D">
            <w:pPr>
              <w:rPr>
                <w:rFonts w:ascii="HelveticaNeueLT Std" w:hAnsi="HelveticaNeueLT Std"/>
                <w:sz w:val="22"/>
                <w:szCs w:val="22"/>
              </w:rPr>
            </w:pPr>
            <w:r w:rsidRPr="00ED280B">
              <w:rPr>
                <w:rFonts w:ascii="HelveticaNeueLT Std" w:hAnsi="HelveticaNeueLT Std"/>
                <w:sz w:val="22"/>
                <w:szCs w:val="22"/>
              </w:rPr>
              <w:t>Main Responsibilities</w:t>
            </w:r>
          </w:p>
        </w:tc>
      </w:tr>
      <w:tr w:rsidR="00E57DA5" w:rsidRPr="00ED280B" w:rsidTr="00AF528D">
        <w:trPr>
          <w:jc w:val="center"/>
        </w:trPr>
        <w:tc>
          <w:tcPr>
            <w:tcW w:w="9854" w:type="dxa"/>
          </w:tcPr>
          <w:p w:rsidR="00A12437" w:rsidRPr="00A12437" w:rsidRDefault="00786882" w:rsidP="00A12437">
            <w:pPr>
              <w:pStyle w:val="NoSpacing"/>
              <w:numPr>
                <w:ilvl w:val="0"/>
                <w:numId w:val="17"/>
              </w:numPr>
              <w:rPr>
                <w:rFonts w:ascii="Arial" w:hAnsi="Arial" w:cs="Arial"/>
              </w:rPr>
            </w:pPr>
            <w:r>
              <w:rPr>
                <w:rFonts w:ascii="Arial" w:hAnsi="Arial" w:cs="Arial"/>
              </w:rPr>
              <w:t>To</w:t>
            </w:r>
            <w:r w:rsidR="00A12437" w:rsidRPr="00A12437">
              <w:rPr>
                <w:rFonts w:ascii="Arial" w:hAnsi="Arial" w:cs="Arial"/>
              </w:rPr>
              <w:t xml:space="preserve"> form trusting, credible relationships with a range of partners </w:t>
            </w:r>
            <w:r>
              <w:rPr>
                <w:rFonts w:ascii="Arial" w:hAnsi="Arial" w:cs="Arial"/>
              </w:rPr>
              <w:t>through</w:t>
            </w:r>
            <w:r w:rsidR="00A12437" w:rsidRPr="00A12437">
              <w:rPr>
                <w:rFonts w:ascii="Arial" w:hAnsi="Arial" w:cs="Arial"/>
              </w:rPr>
              <w:t xml:space="preserve"> an ability to think strategically, persuade, negotiate and influence a complex local agenda.</w:t>
            </w:r>
            <w:r>
              <w:rPr>
                <w:rFonts w:ascii="Arial" w:hAnsi="Arial" w:cs="Arial"/>
              </w:rPr>
              <w:t xml:space="preserve"> This will include working closely with the 5 Directors of Adult Social Care and senior commissioners to agree approaches</w:t>
            </w:r>
            <w:r w:rsidR="00154105">
              <w:rPr>
                <w:rFonts w:ascii="Arial" w:hAnsi="Arial" w:cs="Arial"/>
              </w:rPr>
              <w:t xml:space="preserve"> </w:t>
            </w:r>
            <w:r w:rsidR="00DB5287">
              <w:rPr>
                <w:rFonts w:ascii="Arial" w:hAnsi="Arial" w:cs="Arial"/>
              </w:rPr>
              <w:t>across the 5 boroughs</w:t>
            </w:r>
            <w:r w:rsidR="00154105">
              <w:rPr>
                <w:rFonts w:ascii="Arial" w:hAnsi="Arial" w:cs="Arial"/>
              </w:rPr>
              <w:t xml:space="preserve"> </w:t>
            </w:r>
            <w:r w:rsidR="00A12437" w:rsidRPr="00A12437">
              <w:rPr>
                <w:rFonts w:ascii="Arial" w:hAnsi="Arial" w:cs="Arial"/>
              </w:rPr>
              <w:t xml:space="preserve"> </w:t>
            </w:r>
          </w:p>
          <w:p w:rsidR="00A12437" w:rsidRPr="00A12437" w:rsidRDefault="00786882" w:rsidP="00A12437">
            <w:pPr>
              <w:pStyle w:val="NoSpacing"/>
              <w:numPr>
                <w:ilvl w:val="0"/>
                <w:numId w:val="17"/>
              </w:numPr>
              <w:rPr>
                <w:rFonts w:ascii="Arial" w:hAnsi="Arial" w:cs="Arial"/>
              </w:rPr>
            </w:pPr>
            <w:r>
              <w:rPr>
                <w:rFonts w:ascii="Arial" w:hAnsi="Arial" w:cs="Arial"/>
              </w:rPr>
              <w:t>L</w:t>
            </w:r>
            <w:r w:rsidR="00A12437" w:rsidRPr="00A12437">
              <w:rPr>
                <w:rFonts w:ascii="Arial" w:hAnsi="Arial" w:cs="Arial"/>
              </w:rPr>
              <w:t>ead on the development and delivery of a cross borough programme of work with the adult social care market that yields benefits for the local authorities, NHS partners and local residents.</w:t>
            </w:r>
            <w:r w:rsidR="00DB5287">
              <w:rPr>
                <w:rFonts w:ascii="Arial" w:hAnsi="Arial" w:cs="Arial"/>
              </w:rPr>
              <w:t xml:space="preserve"> </w:t>
            </w:r>
          </w:p>
          <w:p w:rsidR="00154105" w:rsidRDefault="00154105" w:rsidP="00A12437">
            <w:pPr>
              <w:pStyle w:val="NoSpacing"/>
              <w:numPr>
                <w:ilvl w:val="0"/>
                <w:numId w:val="17"/>
              </w:numPr>
              <w:rPr>
                <w:rFonts w:ascii="Arial" w:hAnsi="Arial" w:cs="Arial"/>
              </w:rPr>
            </w:pPr>
            <w:r>
              <w:rPr>
                <w:rFonts w:ascii="Arial" w:hAnsi="Arial" w:cs="Arial"/>
              </w:rPr>
              <w:t xml:space="preserve">To develop </w:t>
            </w:r>
            <w:r w:rsidR="00A12437" w:rsidRPr="00A12437">
              <w:rPr>
                <w:rFonts w:ascii="Arial" w:hAnsi="Arial" w:cs="Arial"/>
              </w:rPr>
              <w:t xml:space="preserve">commissioning </w:t>
            </w:r>
            <w:r>
              <w:rPr>
                <w:rFonts w:ascii="Arial" w:hAnsi="Arial" w:cs="Arial"/>
              </w:rPr>
              <w:t xml:space="preserve">and procurement plans for residential and nursing care that support the boroughs to achieve a sustainable supply of placements at an affordable cost. </w:t>
            </w:r>
          </w:p>
          <w:p w:rsidR="00154105" w:rsidRDefault="00154105" w:rsidP="00A12437">
            <w:pPr>
              <w:pStyle w:val="NoSpacing"/>
              <w:numPr>
                <w:ilvl w:val="0"/>
                <w:numId w:val="17"/>
              </w:numPr>
              <w:rPr>
                <w:rFonts w:ascii="Arial" w:hAnsi="Arial" w:cs="Arial"/>
              </w:rPr>
            </w:pPr>
            <w:r>
              <w:rPr>
                <w:rFonts w:ascii="Arial" w:hAnsi="Arial" w:cs="Arial"/>
              </w:rPr>
              <w:t xml:space="preserve">To take a </w:t>
            </w:r>
            <w:r w:rsidR="00A12437" w:rsidRPr="00A12437">
              <w:rPr>
                <w:rFonts w:ascii="Arial" w:hAnsi="Arial" w:cs="Arial"/>
              </w:rPr>
              <w:t xml:space="preserve">programme management </w:t>
            </w:r>
            <w:r>
              <w:rPr>
                <w:rFonts w:ascii="Arial" w:hAnsi="Arial" w:cs="Arial"/>
              </w:rPr>
              <w:t>approach to manage various complex streams of work effectively to deliver the benefits specified against a challenging timeframe.</w:t>
            </w:r>
          </w:p>
          <w:p w:rsidR="00A12437" w:rsidRPr="00A12437" w:rsidRDefault="00154105" w:rsidP="00A12437">
            <w:pPr>
              <w:pStyle w:val="NoSpacing"/>
              <w:numPr>
                <w:ilvl w:val="0"/>
                <w:numId w:val="17"/>
              </w:numPr>
              <w:rPr>
                <w:rFonts w:ascii="Arial" w:hAnsi="Arial" w:cs="Arial"/>
              </w:rPr>
            </w:pPr>
            <w:r>
              <w:rPr>
                <w:rFonts w:ascii="Arial" w:hAnsi="Arial" w:cs="Arial"/>
              </w:rPr>
              <w:t>To</w:t>
            </w:r>
            <w:r w:rsidR="00A12437" w:rsidRPr="00A12437">
              <w:rPr>
                <w:rFonts w:ascii="Arial" w:hAnsi="Arial" w:cs="Arial"/>
              </w:rPr>
              <w:t xml:space="preserve"> promote high quality and safe services that meet the needs of our residents throughout the programme</w:t>
            </w:r>
            <w:r>
              <w:rPr>
                <w:rFonts w:ascii="Arial" w:hAnsi="Arial" w:cs="Arial"/>
              </w:rPr>
              <w:t xml:space="preserve">. This will include developing proposals to have a better </w:t>
            </w:r>
            <w:r>
              <w:rPr>
                <w:rFonts w:ascii="Arial" w:hAnsi="Arial" w:cs="Arial"/>
              </w:rPr>
              <w:lastRenderedPageBreak/>
              <w:t>shared view of quality across Council and NHS commissioners and promoting improved outcomes through better integrated health and care services.</w:t>
            </w:r>
            <w:r w:rsidR="00A12437" w:rsidRPr="00A12437">
              <w:rPr>
                <w:rFonts w:ascii="Arial" w:hAnsi="Arial" w:cs="Arial"/>
              </w:rPr>
              <w:t xml:space="preserve"> </w:t>
            </w:r>
          </w:p>
          <w:p w:rsidR="00A12437" w:rsidRDefault="00154105" w:rsidP="00A12437">
            <w:pPr>
              <w:pStyle w:val="NoSpacing"/>
              <w:numPr>
                <w:ilvl w:val="0"/>
                <w:numId w:val="17"/>
              </w:numPr>
              <w:rPr>
                <w:rFonts w:ascii="Arial" w:hAnsi="Arial" w:cs="Arial"/>
              </w:rPr>
            </w:pPr>
            <w:r>
              <w:rPr>
                <w:rFonts w:ascii="Arial" w:hAnsi="Arial" w:cs="Arial"/>
              </w:rPr>
              <w:t xml:space="preserve">To undertake detailed analysis of various health and social care data </w:t>
            </w:r>
            <w:r w:rsidR="00DB5287">
              <w:rPr>
                <w:rFonts w:ascii="Arial" w:hAnsi="Arial" w:cs="Arial"/>
              </w:rPr>
              <w:t xml:space="preserve">sets </w:t>
            </w:r>
            <w:r>
              <w:rPr>
                <w:rFonts w:ascii="Arial" w:hAnsi="Arial" w:cs="Arial"/>
              </w:rPr>
              <w:t>relating to care homes to underpin effective evidence based proposals. To develop and c</w:t>
            </w:r>
            <w:r w:rsidR="00A12437" w:rsidRPr="00A12437">
              <w:rPr>
                <w:rFonts w:ascii="Arial" w:hAnsi="Arial" w:cs="Arial"/>
              </w:rPr>
              <w:t>hampion news ways of working where these offer better outcomes for residents.</w:t>
            </w:r>
          </w:p>
          <w:p w:rsidR="00DB5287" w:rsidRPr="00A12437" w:rsidRDefault="00DB5287" w:rsidP="00A12437">
            <w:pPr>
              <w:pStyle w:val="NoSpacing"/>
              <w:numPr>
                <w:ilvl w:val="0"/>
                <w:numId w:val="17"/>
              </w:numPr>
              <w:rPr>
                <w:rFonts w:ascii="Arial" w:hAnsi="Arial" w:cs="Arial"/>
              </w:rPr>
            </w:pPr>
            <w:r>
              <w:rPr>
                <w:rFonts w:ascii="Arial" w:hAnsi="Arial" w:cs="Arial"/>
              </w:rPr>
              <w:t xml:space="preserve">To develop excellent strategic relationships with providers of care to understand the challenges and opportunities providers have and for these to inform </w:t>
            </w:r>
            <w:r w:rsidR="007320F0">
              <w:rPr>
                <w:rFonts w:ascii="Arial" w:hAnsi="Arial" w:cs="Arial"/>
              </w:rPr>
              <w:t xml:space="preserve">supportive and effective partnerships with the Councils. </w:t>
            </w:r>
          </w:p>
          <w:p w:rsidR="00A12437" w:rsidRPr="00A12437" w:rsidRDefault="008816F9" w:rsidP="00A12437">
            <w:pPr>
              <w:pStyle w:val="NoSpacing"/>
              <w:numPr>
                <w:ilvl w:val="0"/>
                <w:numId w:val="17"/>
              </w:numPr>
              <w:rPr>
                <w:rFonts w:ascii="Arial" w:hAnsi="Arial" w:cs="Arial"/>
              </w:rPr>
            </w:pPr>
            <w:r>
              <w:rPr>
                <w:rFonts w:ascii="Arial" w:hAnsi="Arial" w:cs="Arial"/>
              </w:rPr>
              <w:t>To</w:t>
            </w:r>
            <w:r w:rsidR="00A12437" w:rsidRPr="00A12437">
              <w:rPr>
                <w:rFonts w:ascii="Arial" w:hAnsi="Arial" w:cs="Arial"/>
              </w:rPr>
              <w:t xml:space="preserve"> oversee the development of collaborative</w:t>
            </w:r>
            <w:r w:rsidR="00DB5287">
              <w:rPr>
                <w:rFonts w:ascii="Arial" w:hAnsi="Arial" w:cs="Arial"/>
              </w:rPr>
              <w:t>,</w:t>
            </w:r>
            <w:r w:rsidR="00A12437" w:rsidRPr="00A12437">
              <w:rPr>
                <w:rFonts w:ascii="Arial" w:hAnsi="Arial" w:cs="Arial"/>
              </w:rPr>
              <w:t xml:space="preserve"> </w:t>
            </w:r>
            <w:r w:rsidR="00DB5287">
              <w:rPr>
                <w:rFonts w:ascii="Arial" w:hAnsi="Arial" w:cs="Arial"/>
              </w:rPr>
              <w:t xml:space="preserve">complex and high value </w:t>
            </w:r>
            <w:r w:rsidR="00A12437" w:rsidRPr="00A12437">
              <w:rPr>
                <w:rFonts w:ascii="Arial" w:hAnsi="Arial" w:cs="Arial"/>
              </w:rPr>
              <w:t>procurement and purchasing approaches, working with local commissioners, procurement and legal teams, as well as providers</w:t>
            </w:r>
            <w:r w:rsidR="00DB5287">
              <w:rPr>
                <w:rFonts w:ascii="Arial" w:hAnsi="Arial" w:cs="Arial"/>
              </w:rPr>
              <w:t>.</w:t>
            </w:r>
            <w:r w:rsidR="00A12437" w:rsidRPr="00A12437">
              <w:rPr>
                <w:rFonts w:ascii="Arial" w:hAnsi="Arial" w:cs="Arial"/>
              </w:rPr>
              <w:t xml:space="preserve"> </w:t>
            </w:r>
          </w:p>
          <w:p w:rsidR="00A12437" w:rsidRPr="00A12437" w:rsidRDefault="00A12437" w:rsidP="00DB5287">
            <w:pPr>
              <w:pStyle w:val="NoSpacing"/>
              <w:numPr>
                <w:ilvl w:val="0"/>
                <w:numId w:val="17"/>
              </w:numPr>
              <w:rPr>
                <w:rFonts w:ascii="Arial" w:hAnsi="Arial" w:cs="Arial"/>
              </w:rPr>
            </w:pPr>
            <w:r w:rsidRPr="00A12437">
              <w:rPr>
                <w:rFonts w:ascii="Arial" w:hAnsi="Arial" w:cs="Arial"/>
              </w:rPr>
              <w:t>T</w:t>
            </w:r>
            <w:r w:rsidR="00DB5287">
              <w:rPr>
                <w:rFonts w:ascii="Arial" w:hAnsi="Arial" w:cs="Arial"/>
              </w:rPr>
              <w:t>o prepare excellent</w:t>
            </w:r>
            <w:r w:rsidRPr="00A12437">
              <w:rPr>
                <w:rFonts w:ascii="Arial" w:hAnsi="Arial" w:cs="Arial"/>
              </w:rPr>
              <w:t xml:space="preserve"> reports</w:t>
            </w:r>
            <w:r w:rsidR="00DB5287">
              <w:rPr>
                <w:rFonts w:ascii="Arial" w:hAnsi="Arial" w:cs="Arial"/>
              </w:rPr>
              <w:t>,</w:t>
            </w:r>
            <w:r w:rsidRPr="00A12437">
              <w:rPr>
                <w:rFonts w:ascii="Arial" w:hAnsi="Arial" w:cs="Arial"/>
              </w:rPr>
              <w:t xml:space="preserve"> briefings </w:t>
            </w:r>
            <w:r w:rsidR="00DB5287">
              <w:rPr>
                <w:rFonts w:ascii="Arial" w:hAnsi="Arial" w:cs="Arial"/>
              </w:rPr>
              <w:t>and cases for change that</w:t>
            </w:r>
            <w:r w:rsidRPr="00A12437">
              <w:rPr>
                <w:rFonts w:ascii="Arial" w:hAnsi="Arial" w:cs="Arial"/>
              </w:rPr>
              <w:t xml:space="preserve"> demonstrate strategic oversight, and expert advice and guidance tailored to different audiences that will drive forwards the delivery of the programme</w:t>
            </w:r>
            <w:r w:rsidR="00DB5287">
              <w:rPr>
                <w:rFonts w:ascii="Arial" w:hAnsi="Arial" w:cs="Arial"/>
              </w:rPr>
              <w:t xml:space="preserve">, recognising the </w:t>
            </w:r>
            <w:r w:rsidR="00DB5287" w:rsidRPr="00DB5287">
              <w:rPr>
                <w:rFonts w:ascii="Arial" w:hAnsi="Arial" w:cs="Arial"/>
              </w:rPr>
              <w:t>common and different drivers of the 5 Councils</w:t>
            </w:r>
            <w:r w:rsidR="00DB5287">
              <w:rPr>
                <w:rFonts w:ascii="Arial" w:hAnsi="Arial" w:cs="Arial"/>
              </w:rPr>
              <w:t xml:space="preserve"> as well as wider stakeholders, such as health colleagues and providers</w:t>
            </w:r>
            <w:r w:rsidR="00DB5287" w:rsidRPr="00DB5287">
              <w:rPr>
                <w:rFonts w:ascii="Arial" w:hAnsi="Arial" w:cs="Arial"/>
              </w:rPr>
              <w:t>.</w:t>
            </w:r>
          </w:p>
          <w:p w:rsidR="00A12437" w:rsidRPr="00A12437" w:rsidRDefault="00A12437" w:rsidP="00A12437">
            <w:pPr>
              <w:pStyle w:val="NoSpacing"/>
              <w:numPr>
                <w:ilvl w:val="0"/>
                <w:numId w:val="17"/>
              </w:numPr>
              <w:rPr>
                <w:rFonts w:ascii="Arial" w:hAnsi="Arial" w:cs="Arial"/>
              </w:rPr>
            </w:pPr>
            <w:r w:rsidRPr="00A12437">
              <w:rPr>
                <w:rFonts w:ascii="Arial" w:hAnsi="Arial" w:cs="Arial"/>
              </w:rPr>
              <w:t>You will attend North London wide and STP meetings with a focus on building the profile of social care within the STP footprint and championing the needs of local residents.</w:t>
            </w:r>
            <w:r w:rsidR="00FF609A">
              <w:rPr>
                <w:rFonts w:ascii="Arial" w:hAnsi="Arial" w:cs="Arial"/>
              </w:rPr>
              <w:t xml:space="preserve"> </w:t>
            </w:r>
            <w:r w:rsidR="00DB5287">
              <w:rPr>
                <w:rFonts w:ascii="Arial" w:hAnsi="Arial" w:cs="Arial"/>
              </w:rPr>
              <w:t>To</w:t>
            </w:r>
            <w:r w:rsidR="00FF609A">
              <w:rPr>
                <w:rFonts w:ascii="Arial" w:hAnsi="Arial" w:cs="Arial"/>
              </w:rPr>
              <w:t xml:space="preserve"> take forwards </w:t>
            </w:r>
            <w:r w:rsidR="00DB5287">
              <w:rPr>
                <w:rFonts w:ascii="Arial" w:hAnsi="Arial" w:cs="Arial"/>
              </w:rPr>
              <w:t>varied areas</w:t>
            </w:r>
            <w:r w:rsidR="00FF609A">
              <w:rPr>
                <w:rFonts w:ascii="Arial" w:hAnsi="Arial" w:cs="Arial"/>
              </w:rPr>
              <w:t xml:space="preserve"> of work on behalf of the 5 Councils in working with the STP and health colleagues.</w:t>
            </w:r>
          </w:p>
          <w:p w:rsidR="00DB5287" w:rsidRPr="00A12437" w:rsidRDefault="00DB5287" w:rsidP="00DB5287">
            <w:pPr>
              <w:pStyle w:val="NoSpacing"/>
              <w:numPr>
                <w:ilvl w:val="0"/>
                <w:numId w:val="17"/>
              </w:numPr>
            </w:pPr>
            <w:r>
              <w:rPr>
                <w:rFonts w:ascii="Arial" w:hAnsi="Arial" w:cs="Arial"/>
              </w:rPr>
              <w:t>To support</w:t>
            </w:r>
            <w:r w:rsidR="00A12437" w:rsidRPr="00A12437">
              <w:rPr>
                <w:rFonts w:ascii="Arial" w:hAnsi="Arial" w:cs="Arial"/>
              </w:rPr>
              <w:t xml:space="preserve"> other members of the team through awareness of their areas of responsibility and joint planning; proactively seeking opportunities and supporting the development of others within the team</w:t>
            </w:r>
            <w:r w:rsidR="00FF609A">
              <w:rPr>
                <w:rFonts w:ascii="Arial" w:hAnsi="Arial" w:cs="Arial"/>
              </w:rPr>
              <w:t xml:space="preserve">. </w:t>
            </w:r>
            <w:r>
              <w:rPr>
                <w:rFonts w:ascii="Arial" w:hAnsi="Arial" w:cs="Arial"/>
              </w:rPr>
              <w:t xml:space="preserve">This will include line managing initially one member of staff. </w:t>
            </w:r>
          </w:p>
        </w:tc>
      </w:tr>
    </w:tbl>
    <w:p w:rsidR="002342ED" w:rsidRPr="00ED280B" w:rsidRDefault="002342ED" w:rsidP="00061C26">
      <w:pPr>
        <w:spacing w:before="120" w:after="120"/>
        <w:rPr>
          <w:sz w:val="22"/>
          <w:szCs w:val="22"/>
        </w:rPr>
      </w:pPr>
    </w:p>
    <w:tbl>
      <w:tblPr>
        <w:tblStyle w:val="TableGrid"/>
        <w:tblW w:w="0" w:type="auto"/>
        <w:tblInd w:w="250" w:type="dxa"/>
        <w:tblLook w:val="04A0" w:firstRow="1" w:lastRow="0" w:firstColumn="1" w:lastColumn="0" w:noHBand="0" w:noVBand="1"/>
      </w:tblPr>
      <w:tblGrid>
        <w:gridCol w:w="9923"/>
      </w:tblGrid>
      <w:tr w:rsidR="006A1ED1" w:rsidRPr="00ED280B" w:rsidTr="006A1ED1">
        <w:trPr>
          <w:trHeight w:val="397"/>
        </w:trPr>
        <w:tc>
          <w:tcPr>
            <w:tcW w:w="9923" w:type="dxa"/>
            <w:shd w:val="clear" w:color="auto" w:fill="D9D9D9" w:themeFill="background1" w:themeFillShade="D9"/>
            <w:vAlign w:val="center"/>
          </w:tcPr>
          <w:p w:rsidR="006A1ED1" w:rsidRPr="00ED280B" w:rsidRDefault="006A1ED1" w:rsidP="006A1ED1">
            <w:pPr>
              <w:rPr>
                <w:sz w:val="22"/>
                <w:szCs w:val="22"/>
              </w:rPr>
            </w:pPr>
            <w:r w:rsidRPr="00ED280B">
              <w:rPr>
                <w:rFonts w:ascii="HelveticaNeueLT Std" w:hAnsi="HelveticaNeueLT Std"/>
                <w:sz w:val="22"/>
                <w:szCs w:val="22"/>
              </w:rPr>
              <w:t>Generic Responsibilities</w:t>
            </w:r>
          </w:p>
        </w:tc>
      </w:tr>
      <w:tr w:rsidR="006A1ED1" w:rsidRPr="00ED280B" w:rsidTr="006A1ED1">
        <w:tc>
          <w:tcPr>
            <w:tcW w:w="9923" w:type="dxa"/>
          </w:tcPr>
          <w:p w:rsidR="006A1ED1" w:rsidRPr="00A12437" w:rsidRDefault="006A1ED1" w:rsidP="006A1ED1">
            <w:pPr>
              <w:pStyle w:val="Style1"/>
              <w:numPr>
                <w:ilvl w:val="0"/>
                <w:numId w:val="13"/>
              </w:numPr>
              <w:spacing w:before="120" w:after="120"/>
              <w:rPr>
                <w:rFonts w:ascii="Arial" w:hAnsi="Arial" w:cs="Arial"/>
                <w:szCs w:val="24"/>
              </w:rPr>
            </w:pPr>
            <w:r w:rsidRPr="00A12437">
              <w:rPr>
                <w:rFonts w:ascii="Arial" w:hAnsi="Arial" w:cs="Arial"/>
                <w:szCs w:val="24"/>
              </w:rPr>
              <w:t>Understanding, knowledge and ability to follow guidelines that ensures compliance with Health and Safety at Work, Data Protection and other statutory requirements.</w:t>
            </w:r>
          </w:p>
          <w:p w:rsidR="00DD0656" w:rsidRPr="00A12437" w:rsidRDefault="00DD0656" w:rsidP="00DD0656">
            <w:pPr>
              <w:pStyle w:val="Style1"/>
              <w:numPr>
                <w:ilvl w:val="0"/>
                <w:numId w:val="13"/>
              </w:numPr>
              <w:spacing w:after="120"/>
              <w:rPr>
                <w:rFonts w:ascii="Arial" w:hAnsi="Arial" w:cs="Arial"/>
                <w:szCs w:val="24"/>
              </w:rPr>
            </w:pPr>
            <w:r w:rsidRPr="00A12437">
              <w:rPr>
                <w:rFonts w:ascii="Arial" w:hAnsi="Arial" w:cs="Arial"/>
                <w:szCs w:val="24"/>
              </w:rPr>
              <w:t>Understanding and commitment to promoting and implementing the Council’s Equal Opportunities policies.</w:t>
            </w:r>
          </w:p>
          <w:p w:rsidR="00DD0656" w:rsidRPr="00A12437" w:rsidRDefault="00DD0656" w:rsidP="00DD0656">
            <w:pPr>
              <w:pStyle w:val="Style1"/>
              <w:numPr>
                <w:ilvl w:val="0"/>
                <w:numId w:val="13"/>
              </w:numPr>
              <w:spacing w:after="120"/>
              <w:rPr>
                <w:rFonts w:ascii="Arial" w:hAnsi="Arial" w:cs="Arial"/>
                <w:szCs w:val="24"/>
              </w:rPr>
            </w:pPr>
            <w:r w:rsidRPr="00A12437">
              <w:rPr>
                <w:rFonts w:ascii="Arial" w:hAnsi="Arial" w:cs="Arial"/>
                <w:szCs w:val="24"/>
              </w:rPr>
              <w:t>Knowledge and experience of using IT.</w:t>
            </w:r>
          </w:p>
          <w:p w:rsidR="006A1ED1" w:rsidRPr="00ED280B" w:rsidRDefault="006A1ED1" w:rsidP="006A1ED1">
            <w:pPr>
              <w:pStyle w:val="Style1"/>
              <w:numPr>
                <w:ilvl w:val="0"/>
                <w:numId w:val="13"/>
              </w:numPr>
              <w:spacing w:after="120"/>
              <w:rPr>
                <w:rFonts w:ascii="HelveticaNeueLT Std" w:hAnsi="HelveticaNeueLT Std" w:cs="Arial"/>
                <w:sz w:val="22"/>
                <w:szCs w:val="22"/>
              </w:rPr>
            </w:pPr>
            <w:r w:rsidRPr="00A12437">
              <w:rPr>
                <w:rFonts w:ascii="Arial" w:hAnsi="Arial" w:cs="Arial"/>
                <w:szCs w:val="24"/>
              </w:rPr>
              <w:t>To undertake any other temporary responsibilities aligned with the overall purpose and grade of the role.</w:t>
            </w:r>
          </w:p>
        </w:tc>
      </w:tr>
    </w:tbl>
    <w:p w:rsidR="006A1ED1" w:rsidRPr="00ED280B" w:rsidRDefault="006A1ED1" w:rsidP="00061C26">
      <w:pPr>
        <w:spacing w:before="120" w:after="120"/>
        <w:rPr>
          <w:sz w:val="22"/>
          <w:szCs w:val="22"/>
        </w:rPr>
      </w:pPr>
    </w:p>
    <w:tbl>
      <w:tblPr>
        <w:tblStyle w:val="TableGrid"/>
        <w:tblW w:w="0" w:type="auto"/>
        <w:jc w:val="center"/>
        <w:tblLook w:val="04A0" w:firstRow="1" w:lastRow="0" w:firstColumn="1" w:lastColumn="0" w:noHBand="0" w:noVBand="1"/>
      </w:tblPr>
      <w:tblGrid>
        <w:gridCol w:w="8330"/>
        <w:gridCol w:w="1524"/>
      </w:tblGrid>
      <w:tr w:rsidR="00AF528D" w:rsidRPr="00ED280B" w:rsidTr="00C61731">
        <w:trPr>
          <w:trHeight w:val="397"/>
          <w:jc w:val="center"/>
        </w:trPr>
        <w:tc>
          <w:tcPr>
            <w:tcW w:w="8330" w:type="dxa"/>
            <w:shd w:val="clear" w:color="auto" w:fill="D9D9D9" w:themeFill="background1" w:themeFillShade="D9"/>
            <w:vAlign w:val="center"/>
          </w:tcPr>
          <w:p w:rsidR="00AF528D" w:rsidRPr="00ED280B" w:rsidRDefault="0051574D" w:rsidP="0051574D">
            <w:pPr>
              <w:rPr>
                <w:rFonts w:ascii="HelveticaNeueLT Std" w:hAnsi="HelveticaNeueLT Std"/>
                <w:sz w:val="22"/>
                <w:szCs w:val="22"/>
              </w:rPr>
            </w:pPr>
            <w:r w:rsidRPr="00ED280B">
              <w:rPr>
                <w:sz w:val="22"/>
                <w:szCs w:val="22"/>
              </w:rPr>
              <w:br w:type="page"/>
            </w:r>
            <w:r w:rsidR="00AF528D" w:rsidRPr="00ED280B">
              <w:rPr>
                <w:rFonts w:ascii="HelveticaNeueLT Std" w:hAnsi="HelveticaNeueLT Std"/>
                <w:sz w:val="22"/>
                <w:szCs w:val="22"/>
              </w:rPr>
              <w:t>Knowledge, Qualifications, Skills and Experience</w:t>
            </w:r>
          </w:p>
        </w:tc>
        <w:tc>
          <w:tcPr>
            <w:tcW w:w="1524" w:type="dxa"/>
            <w:shd w:val="clear" w:color="auto" w:fill="D9D9D9" w:themeFill="background1" w:themeFillShade="D9"/>
            <w:vAlign w:val="center"/>
          </w:tcPr>
          <w:p w:rsidR="00C61731" w:rsidRPr="00ED280B" w:rsidRDefault="00E57D5A" w:rsidP="00C61731">
            <w:pPr>
              <w:jc w:val="center"/>
              <w:rPr>
                <w:rFonts w:ascii="HelveticaNeueLT Std" w:hAnsi="HelveticaNeueLT Std"/>
                <w:sz w:val="22"/>
                <w:szCs w:val="22"/>
              </w:rPr>
            </w:pPr>
            <w:r w:rsidRPr="00ED280B">
              <w:rPr>
                <w:rFonts w:ascii="HelveticaNeueLT Std" w:hAnsi="HelveticaNeueLT Std"/>
                <w:sz w:val="22"/>
                <w:szCs w:val="22"/>
              </w:rPr>
              <w:t>Essential or</w:t>
            </w:r>
          </w:p>
          <w:p w:rsidR="00AF528D" w:rsidRPr="00ED280B" w:rsidRDefault="00AF528D" w:rsidP="00C61731">
            <w:pPr>
              <w:jc w:val="center"/>
              <w:rPr>
                <w:rFonts w:ascii="HelveticaNeueLT Std" w:hAnsi="HelveticaNeueLT Std"/>
                <w:sz w:val="22"/>
                <w:szCs w:val="22"/>
              </w:rPr>
            </w:pPr>
            <w:r w:rsidRPr="00ED280B">
              <w:rPr>
                <w:rFonts w:ascii="HelveticaNeueLT Std" w:hAnsi="HelveticaNeueLT Std"/>
                <w:sz w:val="22"/>
                <w:szCs w:val="22"/>
              </w:rPr>
              <w:t>Desirable</w:t>
            </w:r>
          </w:p>
        </w:tc>
      </w:tr>
      <w:tr w:rsidR="00096574" w:rsidRPr="00ED280B" w:rsidTr="00C61731">
        <w:trPr>
          <w:jc w:val="center"/>
        </w:trPr>
        <w:tc>
          <w:tcPr>
            <w:tcW w:w="8330" w:type="dxa"/>
          </w:tcPr>
          <w:p w:rsidR="00096574" w:rsidRPr="00A12437" w:rsidRDefault="00096574" w:rsidP="00096574">
            <w:pPr>
              <w:rPr>
                <w:rFonts w:ascii="Arial" w:hAnsi="Arial" w:cs="Arial"/>
                <w:b/>
              </w:rPr>
            </w:pPr>
            <w:r w:rsidRPr="00A12437">
              <w:rPr>
                <w:rFonts w:ascii="Arial" w:hAnsi="Arial" w:cs="Arial"/>
                <w:b/>
              </w:rPr>
              <w:t xml:space="preserve">Experience/Knowledge </w:t>
            </w:r>
          </w:p>
          <w:p w:rsidR="00096574" w:rsidRPr="00A12437" w:rsidRDefault="00096574" w:rsidP="00096574">
            <w:pPr>
              <w:rPr>
                <w:rFonts w:ascii="Arial" w:hAnsi="Arial" w:cs="Arial"/>
                <w:b/>
              </w:rPr>
            </w:pPr>
          </w:p>
          <w:p w:rsidR="000A6115" w:rsidRDefault="00096574" w:rsidP="00096574">
            <w:pPr>
              <w:numPr>
                <w:ilvl w:val="0"/>
                <w:numId w:val="14"/>
              </w:numPr>
              <w:jc w:val="both"/>
              <w:rPr>
                <w:rFonts w:ascii="Arial" w:hAnsi="Arial" w:cs="Arial"/>
              </w:rPr>
            </w:pPr>
            <w:r w:rsidRPr="00A12437">
              <w:rPr>
                <w:rFonts w:ascii="Arial" w:hAnsi="Arial" w:cs="Arial"/>
              </w:rPr>
              <w:t xml:space="preserve">Proven skills and experience of </w:t>
            </w:r>
            <w:r w:rsidR="007320F0">
              <w:rPr>
                <w:rFonts w:ascii="Arial" w:hAnsi="Arial" w:cs="Arial"/>
              </w:rPr>
              <w:t xml:space="preserve">high value </w:t>
            </w:r>
            <w:r w:rsidRPr="00A12437">
              <w:rPr>
                <w:rFonts w:ascii="Arial" w:hAnsi="Arial" w:cs="Arial"/>
              </w:rPr>
              <w:t>commissioning</w:t>
            </w:r>
            <w:r w:rsidR="00A503F1">
              <w:rPr>
                <w:rFonts w:ascii="Arial" w:hAnsi="Arial" w:cs="Arial"/>
              </w:rPr>
              <w:t xml:space="preserve"> and procurement within adult social care</w:t>
            </w:r>
          </w:p>
          <w:p w:rsidR="00A503F1" w:rsidRDefault="00A503F1" w:rsidP="00A503F1">
            <w:pPr>
              <w:ind w:left="720"/>
              <w:jc w:val="both"/>
              <w:rPr>
                <w:rFonts w:ascii="Arial" w:hAnsi="Arial" w:cs="Arial"/>
              </w:rPr>
            </w:pPr>
          </w:p>
          <w:p w:rsidR="00A503F1" w:rsidRPr="00A12437" w:rsidRDefault="00A503F1" w:rsidP="00A503F1">
            <w:pPr>
              <w:numPr>
                <w:ilvl w:val="0"/>
                <w:numId w:val="14"/>
              </w:numPr>
              <w:jc w:val="both"/>
              <w:rPr>
                <w:rFonts w:ascii="Arial" w:hAnsi="Arial" w:cs="Arial"/>
              </w:rPr>
            </w:pPr>
            <w:r w:rsidRPr="00A503F1">
              <w:rPr>
                <w:rFonts w:ascii="Arial" w:hAnsi="Arial" w:cs="Arial"/>
              </w:rPr>
              <w:t>Significant experience and understanding of managing complex, multidisciplinary projects</w:t>
            </w:r>
            <w:r>
              <w:rPr>
                <w:rFonts w:ascii="Arial" w:hAnsi="Arial" w:cs="Arial"/>
              </w:rPr>
              <w:t xml:space="preserve"> across multiple partners</w:t>
            </w:r>
          </w:p>
          <w:p w:rsidR="000A6115" w:rsidRPr="00A12437" w:rsidRDefault="000A6115" w:rsidP="000A6115">
            <w:pPr>
              <w:ind w:left="720"/>
              <w:jc w:val="both"/>
              <w:rPr>
                <w:rFonts w:ascii="Arial" w:hAnsi="Arial" w:cs="Arial"/>
              </w:rPr>
            </w:pPr>
          </w:p>
          <w:p w:rsidR="00A503F1" w:rsidRDefault="000A6115" w:rsidP="00A503F1">
            <w:pPr>
              <w:numPr>
                <w:ilvl w:val="0"/>
                <w:numId w:val="14"/>
              </w:numPr>
              <w:jc w:val="both"/>
              <w:rPr>
                <w:rFonts w:ascii="Arial" w:hAnsi="Arial" w:cs="Arial"/>
              </w:rPr>
            </w:pPr>
            <w:r w:rsidRPr="00A12437">
              <w:rPr>
                <w:rFonts w:ascii="Arial" w:hAnsi="Arial" w:cs="Arial"/>
              </w:rPr>
              <w:t xml:space="preserve">Expertise around the adult social care market, especially </w:t>
            </w:r>
            <w:r w:rsidR="00FF609A">
              <w:rPr>
                <w:rFonts w:ascii="Arial" w:hAnsi="Arial" w:cs="Arial"/>
              </w:rPr>
              <w:t xml:space="preserve">older people’s </w:t>
            </w:r>
            <w:r w:rsidRPr="00A12437">
              <w:rPr>
                <w:rFonts w:ascii="Arial" w:hAnsi="Arial" w:cs="Arial"/>
              </w:rPr>
              <w:t>residential and nursing care</w:t>
            </w:r>
          </w:p>
          <w:p w:rsidR="00A503F1" w:rsidRPr="00A503F1" w:rsidRDefault="00A503F1" w:rsidP="00A503F1">
            <w:pPr>
              <w:jc w:val="both"/>
              <w:rPr>
                <w:rFonts w:ascii="Arial" w:hAnsi="Arial" w:cs="Arial"/>
              </w:rPr>
            </w:pPr>
          </w:p>
          <w:p w:rsidR="00096574" w:rsidRPr="00A12437" w:rsidRDefault="000A6115" w:rsidP="00096574">
            <w:pPr>
              <w:numPr>
                <w:ilvl w:val="0"/>
                <w:numId w:val="14"/>
              </w:numPr>
              <w:jc w:val="both"/>
              <w:rPr>
                <w:rFonts w:ascii="Arial" w:hAnsi="Arial" w:cs="Arial"/>
              </w:rPr>
            </w:pPr>
            <w:r w:rsidRPr="00A12437">
              <w:rPr>
                <w:rFonts w:ascii="Arial" w:hAnsi="Arial" w:cs="Arial"/>
              </w:rPr>
              <w:lastRenderedPageBreak/>
              <w:t xml:space="preserve">Strong knowledge of brokerage and </w:t>
            </w:r>
            <w:r w:rsidR="00096574" w:rsidRPr="00A12437">
              <w:rPr>
                <w:rFonts w:ascii="Arial" w:hAnsi="Arial" w:cs="Arial"/>
              </w:rPr>
              <w:t xml:space="preserve">quality assurance </w:t>
            </w:r>
            <w:r w:rsidRPr="00A12437">
              <w:rPr>
                <w:rFonts w:ascii="Arial" w:hAnsi="Arial" w:cs="Arial"/>
              </w:rPr>
              <w:t xml:space="preserve">approaches </w:t>
            </w:r>
            <w:r w:rsidR="00096574" w:rsidRPr="00A12437">
              <w:rPr>
                <w:rFonts w:ascii="Arial" w:hAnsi="Arial" w:cs="Arial"/>
              </w:rPr>
              <w:t>within health and social care</w:t>
            </w:r>
            <w:r w:rsidRPr="00A12437">
              <w:rPr>
                <w:rFonts w:ascii="Arial" w:hAnsi="Arial" w:cs="Arial"/>
              </w:rPr>
              <w:t xml:space="preserve"> that support the adult social care market</w:t>
            </w:r>
          </w:p>
          <w:p w:rsidR="001D298C" w:rsidRPr="00A12437" w:rsidRDefault="001D298C" w:rsidP="001D298C">
            <w:pPr>
              <w:ind w:left="720"/>
              <w:jc w:val="both"/>
              <w:rPr>
                <w:rFonts w:ascii="Arial" w:hAnsi="Arial" w:cs="Arial"/>
              </w:rPr>
            </w:pPr>
          </w:p>
          <w:p w:rsidR="001D298C" w:rsidRPr="00A12437" w:rsidRDefault="001D298C" w:rsidP="00096574">
            <w:pPr>
              <w:numPr>
                <w:ilvl w:val="0"/>
                <w:numId w:val="14"/>
              </w:numPr>
              <w:jc w:val="both"/>
              <w:rPr>
                <w:rFonts w:ascii="Arial" w:hAnsi="Arial" w:cs="Arial"/>
              </w:rPr>
            </w:pPr>
            <w:r w:rsidRPr="00A12437">
              <w:rPr>
                <w:rFonts w:ascii="Arial" w:hAnsi="Arial" w:cs="Arial"/>
              </w:rPr>
              <w:t>Experience working on programmes around integration and across social care and health</w:t>
            </w:r>
          </w:p>
          <w:p w:rsidR="00096574" w:rsidRPr="00A12437" w:rsidRDefault="00096574" w:rsidP="00096574">
            <w:pPr>
              <w:jc w:val="both"/>
              <w:rPr>
                <w:rFonts w:ascii="Arial" w:hAnsi="Arial" w:cs="Arial"/>
              </w:rPr>
            </w:pPr>
          </w:p>
          <w:p w:rsidR="00096574" w:rsidRPr="00A12437" w:rsidRDefault="00096574" w:rsidP="00096574">
            <w:pPr>
              <w:numPr>
                <w:ilvl w:val="0"/>
                <w:numId w:val="14"/>
              </w:numPr>
              <w:jc w:val="both"/>
              <w:rPr>
                <w:rFonts w:ascii="Arial" w:hAnsi="Arial" w:cs="Arial"/>
              </w:rPr>
            </w:pPr>
            <w:r w:rsidRPr="00A12437">
              <w:rPr>
                <w:rFonts w:ascii="Arial" w:hAnsi="Arial" w:cs="Arial"/>
              </w:rPr>
              <w:t>Detailed knowledge and understanding of the legislative and contextual framework (e.g. Personalisation, Care Act 2014) affecting the work of the service, acquired through relevant qualification and experience.</w:t>
            </w:r>
          </w:p>
          <w:p w:rsidR="00096574" w:rsidRPr="00A12437" w:rsidRDefault="00096574" w:rsidP="00096574">
            <w:pPr>
              <w:jc w:val="both"/>
              <w:rPr>
                <w:rFonts w:ascii="Arial" w:hAnsi="Arial" w:cs="Arial"/>
              </w:rPr>
            </w:pPr>
          </w:p>
          <w:p w:rsidR="00096574" w:rsidRPr="00A503F1" w:rsidRDefault="00A503F1" w:rsidP="00A503F1">
            <w:pPr>
              <w:pStyle w:val="ListParagraph"/>
              <w:numPr>
                <w:ilvl w:val="0"/>
                <w:numId w:val="14"/>
              </w:numPr>
              <w:rPr>
                <w:rFonts w:ascii="Arial" w:hAnsi="Arial" w:cs="Arial"/>
                <w:b/>
              </w:rPr>
            </w:pPr>
            <w:r w:rsidRPr="00A503F1">
              <w:rPr>
                <w:rFonts w:ascii="Arial" w:hAnsi="Arial" w:cs="Arial"/>
              </w:rPr>
              <w:t>Experience of advising and supporting senior managers and leaders.</w:t>
            </w:r>
          </w:p>
          <w:p w:rsidR="00A503F1" w:rsidRPr="00A503F1" w:rsidRDefault="00A503F1" w:rsidP="00A503F1">
            <w:pPr>
              <w:rPr>
                <w:rFonts w:ascii="Arial" w:hAnsi="Arial" w:cs="Arial"/>
                <w:b/>
              </w:rPr>
            </w:pPr>
          </w:p>
          <w:p w:rsidR="00096574" w:rsidRPr="00A12437" w:rsidRDefault="00096574" w:rsidP="00096574">
            <w:pPr>
              <w:numPr>
                <w:ilvl w:val="0"/>
                <w:numId w:val="14"/>
              </w:numPr>
              <w:jc w:val="both"/>
              <w:rPr>
                <w:rFonts w:ascii="Arial" w:hAnsi="Arial" w:cs="Arial"/>
              </w:rPr>
            </w:pPr>
            <w:r w:rsidRPr="00A12437">
              <w:rPr>
                <w:rFonts w:ascii="Arial" w:hAnsi="Arial" w:cs="Arial"/>
              </w:rPr>
              <w:t xml:space="preserve">Ability to </w:t>
            </w:r>
            <w:r w:rsidR="001D298C" w:rsidRPr="00A12437">
              <w:rPr>
                <w:rFonts w:ascii="Arial" w:hAnsi="Arial" w:cs="Arial"/>
              </w:rPr>
              <w:t>develop new approaches to addressing system challenges and build support across multiple stakeholders</w:t>
            </w:r>
          </w:p>
          <w:p w:rsidR="00096574" w:rsidRPr="00A12437" w:rsidRDefault="00096574" w:rsidP="00096574">
            <w:pPr>
              <w:ind w:left="720"/>
              <w:jc w:val="both"/>
              <w:rPr>
                <w:rFonts w:ascii="Arial" w:hAnsi="Arial" w:cs="Arial"/>
              </w:rPr>
            </w:pPr>
          </w:p>
          <w:p w:rsidR="00096574" w:rsidRPr="00A12437" w:rsidRDefault="00096574" w:rsidP="00096574">
            <w:pPr>
              <w:numPr>
                <w:ilvl w:val="0"/>
                <w:numId w:val="14"/>
              </w:numPr>
              <w:jc w:val="both"/>
              <w:rPr>
                <w:rFonts w:ascii="Arial" w:hAnsi="Arial" w:cs="Arial"/>
              </w:rPr>
            </w:pPr>
            <w:r w:rsidRPr="00A12437">
              <w:rPr>
                <w:rFonts w:ascii="Arial" w:hAnsi="Arial" w:cs="Arial"/>
              </w:rPr>
              <w:t xml:space="preserve">Ability to </w:t>
            </w:r>
            <w:r w:rsidR="001D298C" w:rsidRPr="00A12437">
              <w:rPr>
                <w:rFonts w:ascii="Arial" w:hAnsi="Arial" w:cs="Arial"/>
              </w:rPr>
              <w:t>interpret complex</w:t>
            </w:r>
            <w:r w:rsidRPr="00A12437">
              <w:rPr>
                <w:rFonts w:ascii="Arial" w:hAnsi="Arial" w:cs="Arial"/>
              </w:rPr>
              <w:t xml:space="preserve"> data effectively to </w:t>
            </w:r>
            <w:r w:rsidR="001D298C" w:rsidRPr="00A12437">
              <w:rPr>
                <w:rFonts w:ascii="Arial" w:hAnsi="Arial" w:cs="Arial"/>
              </w:rPr>
              <w:t xml:space="preserve">develop new insights which </w:t>
            </w:r>
            <w:r w:rsidRPr="00A12437">
              <w:rPr>
                <w:rFonts w:ascii="Arial" w:hAnsi="Arial" w:cs="Arial"/>
              </w:rPr>
              <w:t>inform evidence-based recommendations</w:t>
            </w:r>
          </w:p>
          <w:p w:rsidR="001D298C" w:rsidRPr="00A12437" w:rsidRDefault="001D298C" w:rsidP="001D298C">
            <w:pPr>
              <w:pStyle w:val="ListParagraph"/>
              <w:rPr>
                <w:rFonts w:ascii="Arial" w:hAnsi="Arial" w:cs="Arial"/>
              </w:rPr>
            </w:pPr>
          </w:p>
          <w:p w:rsidR="001D298C" w:rsidRDefault="001D298C" w:rsidP="00096574">
            <w:pPr>
              <w:numPr>
                <w:ilvl w:val="0"/>
                <w:numId w:val="14"/>
              </w:numPr>
              <w:jc w:val="both"/>
              <w:rPr>
                <w:rFonts w:ascii="Arial" w:hAnsi="Arial" w:cs="Arial"/>
              </w:rPr>
            </w:pPr>
            <w:r w:rsidRPr="00A12437">
              <w:rPr>
                <w:rFonts w:ascii="Arial" w:hAnsi="Arial" w:cs="Arial"/>
              </w:rPr>
              <w:t>Strong and credible communicator</w:t>
            </w:r>
          </w:p>
          <w:p w:rsidR="00A503F1" w:rsidRDefault="00A503F1" w:rsidP="00A503F1">
            <w:pPr>
              <w:pStyle w:val="ListParagraph"/>
              <w:rPr>
                <w:rFonts w:ascii="Arial" w:hAnsi="Arial" w:cs="Arial"/>
              </w:rPr>
            </w:pPr>
          </w:p>
          <w:p w:rsidR="00096574" w:rsidRPr="00A503F1" w:rsidRDefault="00A503F1" w:rsidP="00096574">
            <w:pPr>
              <w:numPr>
                <w:ilvl w:val="0"/>
                <w:numId w:val="14"/>
              </w:numPr>
              <w:jc w:val="both"/>
              <w:rPr>
                <w:rFonts w:ascii="Arial" w:hAnsi="Arial" w:cs="Arial"/>
              </w:rPr>
            </w:pPr>
            <w:r w:rsidRPr="00A503F1">
              <w:rPr>
                <w:rFonts w:ascii="Arial" w:hAnsi="Arial" w:cs="Arial"/>
              </w:rPr>
              <w:t>Comfortable operating in a fluid and evolving environment, being able to cope with ambiguity, work collaboratively in cross-functional teams and manage multi interfaces.</w:t>
            </w:r>
          </w:p>
          <w:p w:rsidR="00096574" w:rsidRPr="00A12437" w:rsidRDefault="00096574" w:rsidP="00096574">
            <w:pPr>
              <w:rPr>
                <w:rFonts w:ascii="Arial" w:hAnsi="Arial" w:cs="Arial"/>
              </w:rPr>
            </w:pPr>
          </w:p>
          <w:p w:rsidR="00096574" w:rsidRPr="00A12437" w:rsidRDefault="00096574" w:rsidP="00096574">
            <w:pPr>
              <w:numPr>
                <w:ilvl w:val="0"/>
                <w:numId w:val="15"/>
              </w:numPr>
              <w:rPr>
                <w:rFonts w:ascii="Arial" w:hAnsi="Arial" w:cs="Arial"/>
              </w:rPr>
            </w:pPr>
            <w:r w:rsidRPr="00A12437">
              <w:rPr>
                <w:rFonts w:ascii="Arial" w:hAnsi="Arial" w:cs="Arial"/>
              </w:rPr>
              <w:t xml:space="preserve">Knowledge of Health and Social Care needs of vulnerable people (specifically adults) supported by relevant work experience. </w:t>
            </w:r>
            <w:r w:rsidR="001D298C" w:rsidRPr="00A12437">
              <w:rPr>
                <w:rFonts w:ascii="Arial" w:hAnsi="Arial" w:cs="Arial"/>
              </w:rPr>
              <w:t xml:space="preserve">Significant experience of the adult social care provider sector. </w:t>
            </w:r>
            <w:r w:rsidRPr="00A12437">
              <w:rPr>
                <w:rFonts w:ascii="Arial" w:hAnsi="Arial" w:cs="Arial"/>
              </w:rPr>
              <w:t xml:space="preserve"> </w:t>
            </w:r>
          </w:p>
          <w:p w:rsidR="00096574" w:rsidRPr="00A12437" w:rsidRDefault="00096574" w:rsidP="00096574">
            <w:pPr>
              <w:rPr>
                <w:rFonts w:ascii="Arial" w:hAnsi="Arial" w:cs="Arial"/>
              </w:rPr>
            </w:pPr>
          </w:p>
          <w:p w:rsidR="00096574" w:rsidRPr="00A12437" w:rsidRDefault="00096574" w:rsidP="00096574">
            <w:pPr>
              <w:numPr>
                <w:ilvl w:val="0"/>
                <w:numId w:val="15"/>
              </w:numPr>
              <w:rPr>
                <w:rFonts w:ascii="Arial" w:hAnsi="Arial" w:cs="Arial"/>
              </w:rPr>
            </w:pPr>
            <w:r w:rsidRPr="00A12437">
              <w:rPr>
                <w:rFonts w:ascii="Arial" w:hAnsi="Arial" w:cs="Arial"/>
              </w:rPr>
              <w:t>Knowledge and awareness of current relevant legislation, government policies and procedures and general direction of current government thinking.</w:t>
            </w:r>
            <w:r w:rsidR="001D298C" w:rsidRPr="00A12437">
              <w:rPr>
                <w:rFonts w:ascii="Arial" w:hAnsi="Arial" w:cs="Arial"/>
              </w:rPr>
              <w:t xml:space="preserve"> Expertise at implementing this in practice to the benefit of local residents. </w:t>
            </w:r>
          </w:p>
          <w:p w:rsidR="00096574" w:rsidRPr="00A12437" w:rsidRDefault="00096574" w:rsidP="00096574">
            <w:pPr>
              <w:rPr>
                <w:rFonts w:ascii="Arial" w:hAnsi="Arial" w:cs="Arial"/>
              </w:rPr>
            </w:pPr>
          </w:p>
          <w:p w:rsidR="00096574" w:rsidRPr="00A12437" w:rsidRDefault="00096574" w:rsidP="00096574">
            <w:pPr>
              <w:numPr>
                <w:ilvl w:val="0"/>
                <w:numId w:val="15"/>
              </w:numPr>
              <w:rPr>
                <w:rFonts w:ascii="Arial" w:hAnsi="Arial" w:cs="Arial"/>
              </w:rPr>
            </w:pPr>
            <w:r w:rsidRPr="00A12437">
              <w:rPr>
                <w:rFonts w:ascii="Arial" w:hAnsi="Arial" w:cs="Arial"/>
              </w:rPr>
              <w:t>Proficiency in the use and understanding of IT and Information Management and data protection legislation.</w:t>
            </w:r>
          </w:p>
          <w:p w:rsidR="00096574" w:rsidRPr="00A12437" w:rsidRDefault="00096574" w:rsidP="00096574">
            <w:pPr>
              <w:rPr>
                <w:rFonts w:ascii="Arial" w:hAnsi="Arial" w:cs="Arial"/>
              </w:rPr>
            </w:pPr>
          </w:p>
          <w:p w:rsidR="00096574" w:rsidRPr="00A12437" w:rsidRDefault="00096574" w:rsidP="00096574">
            <w:pPr>
              <w:numPr>
                <w:ilvl w:val="0"/>
                <w:numId w:val="15"/>
              </w:numPr>
              <w:rPr>
                <w:rFonts w:ascii="Arial" w:hAnsi="Arial" w:cs="Arial"/>
              </w:rPr>
            </w:pPr>
            <w:r w:rsidRPr="00A12437">
              <w:rPr>
                <w:rFonts w:ascii="Arial" w:hAnsi="Arial" w:cs="Arial"/>
              </w:rPr>
              <w:t>Proven ability of communication skills, verbal and written, to high professional standard, adaptable to the audience and setting.</w:t>
            </w:r>
          </w:p>
          <w:p w:rsidR="00096574" w:rsidRPr="00A12437" w:rsidRDefault="00096574" w:rsidP="00096574">
            <w:pPr>
              <w:rPr>
                <w:rFonts w:ascii="Arial" w:hAnsi="Arial" w:cs="Arial"/>
              </w:rPr>
            </w:pPr>
          </w:p>
          <w:p w:rsidR="00096574" w:rsidRPr="00A12437" w:rsidRDefault="00FF609A" w:rsidP="00096574">
            <w:pPr>
              <w:numPr>
                <w:ilvl w:val="0"/>
                <w:numId w:val="15"/>
              </w:numPr>
              <w:rPr>
                <w:rFonts w:ascii="Arial" w:hAnsi="Arial" w:cs="Arial"/>
              </w:rPr>
            </w:pPr>
            <w:r>
              <w:rPr>
                <w:rFonts w:ascii="Arial" w:hAnsi="Arial" w:cs="Arial"/>
              </w:rPr>
              <w:t>Highly skilled</w:t>
            </w:r>
            <w:r w:rsidR="00096574" w:rsidRPr="00A12437">
              <w:rPr>
                <w:rFonts w:ascii="Arial" w:hAnsi="Arial" w:cs="Arial"/>
              </w:rPr>
              <w:t xml:space="preserve"> in prioritising and balancing competing demands, managing stress, meeting deadlines and targets, and being appropriately accountable.  </w:t>
            </w:r>
          </w:p>
          <w:p w:rsidR="00096574" w:rsidRPr="00A12437" w:rsidRDefault="00096574" w:rsidP="00096574">
            <w:pPr>
              <w:rPr>
                <w:rFonts w:ascii="Arial" w:hAnsi="Arial" w:cs="Arial"/>
              </w:rPr>
            </w:pPr>
          </w:p>
          <w:p w:rsidR="00096574" w:rsidRDefault="00096574" w:rsidP="00096574">
            <w:pPr>
              <w:numPr>
                <w:ilvl w:val="0"/>
                <w:numId w:val="15"/>
              </w:numPr>
              <w:rPr>
                <w:rFonts w:ascii="Arial" w:hAnsi="Arial" w:cs="Arial"/>
              </w:rPr>
            </w:pPr>
            <w:r w:rsidRPr="00A12437">
              <w:rPr>
                <w:rFonts w:ascii="Arial" w:hAnsi="Arial" w:cs="Arial"/>
              </w:rPr>
              <w:t>Proven experience and ability of working in a political environment and assisting in the development of positive partnerships with elected Members.</w:t>
            </w:r>
          </w:p>
          <w:p w:rsidR="00A503F1" w:rsidRPr="00A503F1" w:rsidRDefault="00A503F1" w:rsidP="00A503F1">
            <w:pPr>
              <w:rPr>
                <w:rFonts w:ascii="Arial" w:hAnsi="Arial" w:cs="Arial"/>
              </w:rPr>
            </w:pPr>
          </w:p>
          <w:p w:rsidR="00096574" w:rsidRPr="00A12437" w:rsidRDefault="00096574" w:rsidP="00096574">
            <w:pPr>
              <w:numPr>
                <w:ilvl w:val="0"/>
                <w:numId w:val="15"/>
              </w:numPr>
              <w:rPr>
                <w:rFonts w:ascii="Arial" w:hAnsi="Arial" w:cs="Arial"/>
              </w:rPr>
            </w:pPr>
            <w:r w:rsidRPr="00A12437">
              <w:rPr>
                <w:rFonts w:ascii="Arial" w:hAnsi="Arial" w:cs="Arial"/>
              </w:rPr>
              <w:t>Ability to provide and deliver relevant reports to senior managers, Council committees, Boards and wider partnership reports.</w:t>
            </w:r>
          </w:p>
          <w:p w:rsidR="00096574" w:rsidRPr="00A12437" w:rsidRDefault="00096574" w:rsidP="00096574">
            <w:pPr>
              <w:rPr>
                <w:rFonts w:ascii="Arial" w:hAnsi="Arial" w:cs="Arial"/>
              </w:rPr>
            </w:pPr>
          </w:p>
          <w:p w:rsidR="00096574" w:rsidRPr="00A12437" w:rsidRDefault="00096574" w:rsidP="00096574">
            <w:pPr>
              <w:numPr>
                <w:ilvl w:val="0"/>
                <w:numId w:val="15"/>
              </w:numPr>
              <w:rPr>
                <w:rFonts w:ascii="Arial" w:hAnsi="Arial" w:cs="Arial"/>
              </w:rPr>
            </w:pPr>
            <w:r w:rsidRPr="00A12437">
              <w:rPr>
                <w:rFonts w:ascii="Arial" w:hAnsi="Arial" w:cs="Arial"/>
              </w:rPr>
              <w:t>An enhanced skill in analysing and understanding detailed information, operating strategically and corporately, and being an appropriate representative for the service, for people who use these services and for the Council</w:t>
            </w:r>
            <w:r w:rsidR="00FF609A">
              <w:rPr>
                <w:rFonts w:ascii="Arial" w:hAnsi="Arial" w:cs="Arial"/>
              </w:rPr>
              <w:t>s</w:t>
            </w:r>
            <w:r w:rsidRPr="00A12437">
              <w:rPr>
                <w:rFonts w:ascii="Arial" w:hAnsi="Arial" w:cs="Arial"/>
              </w:rPr>
              <w:t>.</w:t>
            </w:r>
          </w:p>
          <w:p w:rsidR="00096574" w:rsidRPr="00A12437" w:rsidRDefault="00096574" w:rsidP="00096574">
            <w:pPr>
              <w:rPr>
                <w:rFonts w:ascii="Arial" w:hAnsi="Arial" w:cs="Arial"/>
              </w:rPr>
            </w:pPr>
          </w:p>
          <w:p w:rsidR="00096574" w:rsidRPr="00A12437" w:rsidRDefault="00096574" w:rsidP="00096574">
            <w:pPr>
              <w:numPr>
                <w:ilvl w:val="0"/>
                <w:numId w:val="15"/>
              </w:numPr>
              <w:rPr>
                <w:rFonts w:ascii="Arial" w:hAnsi="Arial" w:cs="Arial"/>
              </w:rPr>
            </w:pPr>
            <w:r w:rsidRPr="00A12437">
              <w:rPr>
                <w:rFonts w:ascii="Arial" w:hAnsi="Arial" w:cs="Arial"/>
              </w:rPr>
              <w:t>Understanding of the procedures involved in commissioning services and market management.</w:t>
            </w:r>
          </w:p>
          <w:p w:rsidR="00096574" w:rsidRPr="00096574" w:rsidRDefault="00096574" w:rsidP="00096574">
            <w:pPr>
              <w:spacing w:after="120"/>
              <w:rPr>
                <w:rFonts w:ascii="HelveticaNeueLT Std" w:hAnsi="HelveticaNeueLT Std"/>
                <w:sz w:val="22"/>
                <w:szCs w:val="22"/>
              </w:rPr>
            </w:pPr>
          </w:p>
        </w:tc>
        <w:tc>
          <w:tcPr>
            <w:tcW w:w="1524" w:type="dxa"/>
          </w:tcPr>
          <w:p w:rsidR="00096574" w:rsidRPr="00096574" w:rsidRDefault="00096574" w:rsidP="00096574">
            <w:pPr>
              <w:rPr>
                <w:rFonts w:ascii="HelveticaNeueLT Std" w:hAnsi="HelveticaNeueLT Std"/>
                <w:sz w:val="22"/>
                <w:szCs w:val="22"/>
              </w:rPr>
            </w:pPr>
          </w:p>
          <w:p w:rsidR="00096574" w:rsidRPr="00096574" w:rsidRDefault="00096574" w:rsidP="00096574">
            <w:pPr>
              <w:rPr>
                <w:rFonts w:ascii="HelveticaNeueLT Std" w:hAnsi="HelveticaNeueLT Std"/>
                <w:sz w:val="22"/>
                <w:szCs w:val="22"/>
              </w:rPr>
            </w:pPr>
          </w:p>
          <w:p w:rsidR="00096574" w:rsidRPr="00096574" w:rsidRDefault="00456D34" w:rsidP="00096574">
            <w:pPr>
              <w:rPr>
                <w:rFonts w:ascii="HelveticaNeueLT Std" w:hAnsi="HelveticaNeueLT Std"/>
                <w:sz w:val="22"/>
                <w:szCs w:val="22"/>
              </w:rPr>
            </w:pPr>
            <w:r>
              <w:rPr>
                <w:rFonts w:ascii="HelveticaNeueLT Std" w:hAnsi="HelveticaNeueLT Std"/>
                <w:sz w:val="22"/>
                <w:szCs w:val="22"/>
              </w:rPr>
              <w:t>E</w:t>
            </w:r>
          </w:p>
          <w:p w:rsidR="00096574" w:rsidRPr="00096574" w:rsidRDefault="00096574" w:rsidP="00096574">
            <w:pPr>
              <w:rPr>
                <w:rFonts w:ascii="HelveticaNeueLT Std" w:hAnsi="HelveticaNeueLT Std"/>
                <w:sz w:val="22"/>
                <w:szCs w:val="22"/>
              </w:rPr>
            </w:pPr>
          </w:p>
          <w:p w:rsidR="00096574" w:rsidRPr="00096574" w:rsidRDefault="00096574" w:rsidP="00096574">
            <w:pPr>
              <w:rPr>
                <w:rFonts w:ascii="HelveticaNeueLT Std" w:hAnsi="HelveticaNeueLT Std"/>
                <w:sz w:val="22"/>
                <w:szCs w:val="22"/>
              </w:rPr>
            </w:pPr>
          </w:p>
          <w:p w:rsidR="00A503F1" w:rsidRDefault="00A503F1" w:rsidP="00096574">
            <w:pPr>
              <w:rPr>
                <w:rFonts w:ascii="HelveticaNeueLT Std" w:hAnsi="HelveticaNeueLT Std"/>
                <w:sz w:val="22"/>
                <w:szCs w:val="22"/>
              </w:rPr>
            </w:pPr>
          </w:p>
          <w:p w:rsidR="00096574" w:rsidRPr="00096574" w:rsidRDefault="00A503F1" w:rsidP="00096574">
            <w:pPr>
              <w:rPr>
                <w:rFonts w:ascii="HelveticaNeueLT Std" w:hAnsi="HelveticaNeueLT Std"/>
                <w:sz w:val="22"/>
                <w:szCs w:val="22"/>
              </w:rPr>
            </w:pPr>
            <w:r>
              <w:rPr>
                <w:rFonts w:ascii="HelveticaNeueLT Std" w:hAnsi="HelveticaNeueLT Std"/>
                <w:sz w:val="22"/>
                <w:szCs w:val="22"/>
              </w:rPr>
              <w:t>E</w:t>
            </w:r>
          </w:p>
          <w:p w:rsidR="00A503F1" w:rsidRDefault="00A503F1" w:rsidP="00096574">
            <w:pPr>
              <w:rPr>
                <w:rFonts w:ascii="HelveticaNeueLT Std" w:hAnsi="HelveticaNeueLT Std"/>
                <w:sz w:val="22"/>
                <w:szCs w:val="22"/>
              </w:rPr>
            </w:pPr>
          </w:p>
          <w:p w:rsidR="00A503F1" w:rsidRDefault="00A503F1" w:rsidP="00096574">
            <w:pPr>
              <w:rPr>
                <w:rFonts w:ascii="HelveticaNeueLT Std" w:hAnsi="HelveticaNeueLT Std"/>
                <w:sz w:val="22"/>
                <w:szCs w:val="22"/>
              </w:rPr>
            </w:pPr>
          </w:p>
          <w:p w:rsidR="00096574" w:rsidRPr="00096574" w:rsidRDefault="001D298C" w:rsidP="00096574">
            <w:pPr>
              <w:rPr>
                <w:rFonts w:ascii="HelveticaNeueLT Std" w:hAnsi="HelveticaNeueLT Std"/>
                <w:sz w:val="22"/>
                <w:szCs w:val="22"/>
              </w:rPr>
            </w:pPr>
            <w:r>
              <w:rPr>
                <w:rFonts w:ascii="HelveticaNeueLT Std" w:hAnsi="HelveticaNeueLT Std"/>
                <w:sz w:val="22"/>
                <w:szCs w:val="22"/>
              </w:rPr>
              <w:t>E</w:t>
            </w:r>
          </w:p>
          <w:p w:rsidR="00096574" w:rsidRPr="00096574" w:rsidRDefault="00096574" w:rsidP="00096574">
            <w:pPr>
              <w:rPr>
                <w:rFonts w:ascii="HelveticaNeueLT Std" w:hAnsi="HelveticaNeueLT Std"/>
                <w:sz w:val="22"/>
                <w:szCs w:val="22"/>
              </w:rPr>
            </w:pPr>
          </w:p>
          <w:p w:rsidR="00096574" w:rsidRPr="00096574" w:rsidRDefault="00096574" w:rsidP="00096574">
            <w:pPr>
              <w:rPr>
                <w:rFonts w:ascii="HelveticaNeueLT Std" w:hAnsi="HelveticaNeueLT Std"/>
                <w:sz w:val="22"/>
                <w:szCs w:val="22"/>
              </w:rPr>
            </w:pPr>
          </w:p>
          <w:p w:rsidR="00096574" w:rsidRPr="00096574" w:rsidRDefault="00096574" w:rsidP="00096574">
            <w:pPr>
              <w:rPr>
                <w:rFonts w:ascii="HelveticaNeueLT Std" w:hAnsi="HelveticaNeueLT Std"/>
                <w:sz w:val="22"/>
                <w:szCs w:val="22"/>
              </w:rPr>
            </w:pPr>
          </w:p>
          <w:p w:rsidR="00A503F1" w:rsidRDefault="00A503F1" w:rsidP="00096574">
            <w:pPr>
              <w:rPr>
                <w:rFonts w:ascii="HelveticaNeueLT Std" w:hAnsi="HelveticaNeueLT Std"/>
                <w:sz w:val="22"/>
                <w:szCs w:val="22"/>
              </w:rPr>
            </w:pPr>
          </w:p>
          <w:p w:rsidR="00096574" w:rsidRPr="00096574" w:rsidRDefault="008D64DF" w:rsidP="00096574">
            <w:pPr>
              <w:rPr>
                <w:rFonts w:ascii="HelveticaNeueLT Std" w:hAnsi="HelveticaNeueLT Std"/>
                <w:sz w:val="22"/>
                <w:szCs w:val="22"/>
              </w:rPr>
            </w:pPr>
            <w:r>
              <w:rPr>
                <w:rFonts w:ascii="HelveticaNeueLT Std" w:hAnsi="HelveticaNeueLT Std"/>
                <w:sz w:val="22"/>
                <w:szCs w:val="22"/>
              </w:rPr>
              <w:t>D</w:t>
            </w:r>
          </w:p>
          <w:p w:rsidR="00096574" w:rsidRPr="00096574" w:rsidRDefault="00096574" w:rsidP="00096574">
            <w:pPr>
              <w:rPr>
                <w:rFonts w:ascii="HelveticaNeueLT Std" w:hAnsi="HelveticaNeueLT Std"/>
                <w:sz w:val="22"/>
                <w:szCs w:val="22"/>
              </w:rPr>
            </w:pPr>
          </w:p>
          <w:p w:rsidR="00096574" w:rsidRPr="00096574" w:rsidRDefault="00096574" w:rsidP="00096574">
            <w:pPr>
              <w:rPr>
                <w:rFonts w:ascii="HelveticaNeueLT Std" w:hAnsi="HelveticaNeueLT Std"/>
                <w:sz w:val="22"/>
                <w:szCs w:val="22"/>
              </w:rPr>
            </w:pPr>
          </w:p>
          <w:p w:rsidR="00096574" w:rsidRPr="00096574" w:rsidRDefault="00096574" w:rsidP="00096574">
            <w:pPr>
              <w:rPr>
                <w:rFonts w:ascii="HelveticaNeueLT Std" w:hAnsi="HelveticaNeueLT Std"/>
                <w:sz w:val="22"/>
                <w:szCs w:val="22"/>
              </w:rPr>
            </w:pPr>
            <w:r w:rsidRPr="00096574">
              <w:rPr>
                <w:rFonts w:ascii="HelveticaNeueLT Std" w:hAnsi="HelveticaNeueLT Std"/>
                <w:sz w:val="22"/>
                <w:szCs w:val="22"/>
              </w:rPr>
              <w:t>D</w:t>
            </w:r>
          </w:p>
          <w:p w:rsidR="00096574" w:rsidRPr="00096574" w:rsidRDefault="00096574" w:rsidP="00096574">
            <w:pPr>
              <w:rPr>
                <w:rFonts w:ascii="HelveticaNeueLT Std" w:hAnsi="HelveticaNeueLT Std"/>
                <w:sz w:val="22"/>
                <w:szCs w:val="22"/>
              </w:rPr>
            </w:pPr>
          </w:p>
          <w:p w:rsidR="00096574" w:rsidRPr="00096574" w:rsidRDefault="00096574" w:rsidP="00096574">
            <w:pPr>
              <w:rPr>
                <w:rFonts w:ascii="HelveticaNeueLT Std" w:hAnsi="HelveticaNeueLT Std"/>
                <w:sz w:val="22"/>
                <w:szCs w:val="22"/>
              </w:rPr>
            </w:pPr>
          </w:p>
          <w:p w:rsidR="00FF609A" w:rsidRDefault="00FF609A" w:rsidP="00096574">
            <w:pPr>
              <w:rPr>
                <w:rFonts w:ascii="HelveticaNeueLT Std" w:hAnsi="HelveticaNeueLT Std"/>
                <w:sz w:val="22"/>
                <w:szCs w:val="22"/>
              </w:rPr>
            </w:pPr>
          </w:p>
          <w:p w:rsidR="00096574" w:rsidRPr="00096574" w:rsidRDefault="00096574" w:rsidP="00096574">
            <w:pPr>
              <w:rPr>
                <w:rFonts w:ascii="HelveticaNeueLT Std" w:hAnsi="HelveticaNeueLT Std"/>
                <w:sz w:val="22"/>
                <w:szCs w:val="22"/>
              </w:rPr>
            </w:pPr>
            <w:r w:rsidRPr="00096574">
              <w:rPr>
                <w:rFonts w:ascii="HelveticaNeueLT Std" w:hAnsi="HelveticaNeueLT Std"/>
                <w:sz w:val="22"/>
                <w:szCs w:val="22"/>
              </w:rPr>
              <w:t>E</w:t>
            </w:r>
          </w:p>
          <w:p w:rsidR="00096574" w:rsidRPr="00096574" w:rsidRDefault="00096574" w:rsidP="00096574">
            <w:pPr>
              <w:rPr>
                <w:rFonts w:ascii="HelveticaNeueLT Std" w:hAnsi="HelveticaNeueLT Std"/>
                <w:sz w:val="22"/>
                <w:szCs w:val="22"/>
              </w:rPr>
            </w:pPr>
          </w:p>
          <w:p w:rsidR="00096574" w:rsidRPr="00096574" w:rsidRDefault="00096574" w:rsidP="00096574">
            <w:pPr>
              <w:rPr>
                <w:rFonts w:ascii="HelveticaNeueLT Std" w:hAnsi="HelveticaNeueLT Std"/>
                <w:sz w:val="22"/>
                <w:szCs w:val="22"/>
              </w:rPr>
            </w:pPr>
          </w:p>
          <w:p w:rsidR="00096574" w:rsidRPr="00096574" w:rsidRDefault="00096574" w:rsidP="00096574">
            <w:pPr>
              <w:rPr>
                <w:rFonts w:ascii="HelveticaNeueLT Std" w:hAnsi="HelveticaNeueLT Std"/>
                <w:sz w:val="22"/>
                <w:szCs w:val="22"/>
              </w:rPr>
            </w:pPr>
          </w:p>
          <w:p w:rsidR="00096574" w:rsidRPr="00096574" w:rsidRDefault="00096574" w:rsidP="00096574">
            <w:pPr>
              <w:rPr>
                <w:rFonts w:ascii="HelveticaNeueLT Std" w:hAnsi="HelveticaNeueLT Std"/>
                <w:sz w:val="22"/>
                <w:szCs w:val="22"/>
              </w:rPr>
            </w:pPr>
            <w:r w:rsidRPr="00096574">
              <w:rPr>
                <w:rFonts w:ascii="HelveticaNeueLT Std" w:hAnsi="HelveticaNeueLT Std"/>
                <w:sz w:val="22"/>
                <w:szCs w:val="22"/>
              </w:rPr>
              <w:t>E</w:t>
            </w:r>
          </w:p>
          <w:p w:rsidR="00096574" w:rsidRPr="00096574" w:rsidRDefault="00096574" w:rsidP="00096574">
            <w:pPr>
              <w:rPr>
                <w:rFonts w:ascii="HelveticaNeueLT Std" w:hAnsi="HelveticaNeueLT Std"/>
                <w:sz w:val="22"/>
                <w:szCs w:val="22"/>
              </w:rPr>
            </w:pPr>
          </w:p>
          <w:p w:rsidR="00096574" w:rsidRPr="00096574" w:rsidRDefault="00096574" w:rsidP="00096574">
            <w:pPr>
              <w:rPr>
                <w:rFonts w:ascii="HelveticaNeueLT Std" w:hAnsi="HelveticaNeueLT Std"/>
                <w:sz w:val="22"/>
                <w:szCs w:val="22"/>
              </w:rPr>
            </w:pPr>
          </w:p>
          <w:p w:rsidR="00096574" w:rsidRPr="00096574" w:rsidRDefault="00FF609A" w:rsidP="00096574">
            <w:pPr>
              <w:rPr>
                <w:rFonts w:ascii="HelveticaNeueLT Std" w:hAnsi="HelveticaNeueLT Std"/>
                <w:sz w:val="22"/>
                <w:szCs w:val="22"/>
              </w:rPr>
            </w:pPr>
            <w:r>
              <w:rPr>
                <w:rFonts w:ascii="HelveticaNeueLT Std" w:hAnsi="HelveticaNeueLT Std"/>
                <w:sz w:val="22"/>
                <w:szCs w:val="22"/>
              </w:rPr>
              <w:t>E</w:t>
            </w:r>
          </w:p>
          <w:p w:rsidR="00096574" w:rsidRPr="00096574" w:rsidRDefault="00096574" w:rsidP="00096574">
            <w:pPr>
              <w:rPr>
                <w:rFonts w:ascii="HelveticaNeueLT Std" w:hAnsi="HelveticaNeueLT Std"/>
                <w:sz w:val="22"/>
                <w:szCs w:val="22"/>
              </w:rPr>
            </w:pPr>
          </w:p>
          <w:p w:rsidR="00096574" w:rsidRPr="00096574" w:rsidRDefault="00096574" w:rsidP="00096574">
            <w:pPr>
              <w:rPr>
                <w:rFonts w:ascii="HelveticaNeueLT Std" w:hAnsi="HelveticaNeueLT Std"/>
                <w:sz w:val="22"/>
                <w:szCs w:val="22"/>
              </w:rPr>
            </w:pPr>
          </w:p>
          <w:p w:rsidR="00096574" w:rsidRPr="00096574" w:rsidRDefault="00096574" w:rsidP="00096574">
            <w:pPr>
              <w:rPr>
                <w:rFonts w:ascii="HelveticaNeueLT Std" w:hAnsi="HelveticaNeueLT Std"/>
                <w:sz w:val="22"/>
                <w:szCs w:val="22"/>
              </w:rPr>
            </w:pPr>
            <w:r w:rsidRPr="00096574">
              <w:rPr>
                <w:rFonts w:ascii="HelveticaNeueLT Std" w:hAnsi="HelveticaNeueLT Std"/>
                <w:sz w:val="22"/>
                <w:szCs w:val="22"/>
              </w:rPr>
              <w:t>E</w:t>
            </w:r>
          </w:p>
          <w:p w:rsidR="00096574" w:rsidRPr="00096574" w:rsidRDefault="00096574" w:rsidP="00096574">
            <w:pPr>
              <w:rPr>
                <w:rFonts w:ascii="HelveticaNeueLT Std" w:hAnsi="HelveticaNeueLT Std"/>
                <w:sz w:val="22"/>
                <w:szCs w:val="22"/>
              </w:rPr>
            </w:pPr>
          </w:p>
          <w:p w:rsidR="00096574" w:rsidRPr="00096574" w:rsidRDefault="00096574" w:rsidP="00096574">
            <w:pPr>
              <w:rPr>
                <w:rFonts w:ascii="HelveticaNeueLT Std" w:hAnsi="HelveticaNeueLT Std"/>
                <w:sz w:val="22"/>
                <w:szCs w:val="22"/>
              </w:rPr>
            </w:pPr>
          </w:p>
          <w:p w:rsidR="00096574" w:rsidRPr="00096574" w:rsidRDefault="00096574" w:rsidP="00096574">
            <w:pPr>
              <w:rPr>
                <w:rFonts w:ascii="HelveticaNeueLT Std" w:hAnsi="HelveticaNeueLT Std"/>
                <w:sz w:val="22"/>
                <w:szCs w:val="22"/>
              </w:rPr>
            </w:pPr>
            <w:r w:rsidRPr="00096574">
              <w:rPr>
                <w:rFonts w:ascii="HelveticaNeueLT Std" w:hAnsi="HelveticaNeueLT Std"/>
                <w:sz w:val="22"/>
                <w:szCs w:val="22"/>
              </w:rPr>
              <w:t>E</w:t>
            </w:r>
          </w:p>
          <w:p w:rsidR="00096574" w:rsidRPr="00096574" w:rsidRDefault="00096574" w:rsidP="00096574">
            <w:pPr>
              <w:rPr>
                <w:rFonts w:ascii="HelveticaNeueLT Std" w:hAnsi="HelveticaNeueLT Std"/>
                <w:sz w:val="22"/>
                <w:szCs w:val="22"/>
              </w:rPr>
            </w:pPr>
          </w:p>
          <w:p w:rsidR="00096574" w:rsidRPr="00096574" w:rsidRDefault="00096574" w:rsidP="00096574">
            <w:pPr>
              <w:rPr>
                <w:rFonts w:ascii="HelveticaNeueLT Std" w:hAnsi="HelveticaNeueLT Std"/>
                <w:sz w:val="22"/>
                <w:szCs w:val="22"/>
              </w:rPr>
            </w:pPr>
          </w:p>
          <w:p w:rsidR="00096574" w:rsidRPr="00096574" w:rsidRDefault="00096574" w:rsidP="00096574">
            <w:pPr>
              <w:rPr>
                <w:rFonts w:ascii="HelveticaNeueLT Std" w:hAnsi="HelveticaNeueLT Std"/>
                <w:sz w:val="22"/>
                <w:szCs w:val="22"/>
              </w:rPr>
            </w:pPr>
            <w:r w:rsidRPr="00096574">
              <w:rPr>
                <w:rFonts w:ascii="HelveticaNeueLT Std" w:hAnsi="HelveticaNeueLT Std"/>
                <w:sz w:val="22"/>
                <w:szCs w:val="22"/>
              </w:rPr>
              <w:t>E</w:t>
            </w:r>
          </w:p>
          <w:p w:rsidR="00096574" w:rsidRPr="00096574" w:rsidRDefault="00096574" w:rsidP="00096574">
            <w:pPr>
              <w:rPr>
                <w:rFonts w:ascii="HelveticaNeueLT Std" w:hAnsi="HelveticaNeueLT Std"/>
                <w:sz w:val="22"/>
                <w:szCs w:val="22"/>
              </w:rPr>
            </w:pPr>
          </w:p>
          <w:p w:rsidR="00096574" w:rsidRPr="00096574" w:rsidRDefault="00096574" w:rsidP="00096574">
            <w:pPr>
              <w:rPr>
                <w:rFonts w:ascii="HelveticaNeueLT Std" w:hAnsi="HelveticaNeueLT Std"/>
                <w:sz w:val="22"/>
                <w:szCs w:val="22"/>
              </w:rPr>
            </w:pPr>
          </w:p>
          <w:p w:rsidR="00096574" w:rsidRPr="00096574" w:rsidRDefault="00096574" w:rsidP="00096574">
            <w:pPr>
              <w:rPr>
                <w:rFonts w:ascii="HelveticaNeueLT Std" w:hAnsi="HelveticaNeueLT Std"/>
                <w:sz w:val="22"/>
                <w:szCs w:val="22"/>
              </w:rPr>
            </w:pPr>
          </w:p>
          <w:p w:rsidR="00A503F1" w:rsidRDefault="00A503F1" w:rsidP="00096574">
            <w:pPr>
              <w:rPr>
                <w:rFonts w:ascii="HelveticaNeueLT Std" w:hAnsi="HelveticaNeueLT Std"/>
                <w:sz w:val="22"/>
                <w:szCs w:val="22"/>
              </w:rPr>
            </w:pPr>
          </w:p>
          <w:p w:rsidR="00096574" w:rsidRPr="00096574" w:rsidRDefault="00096574" w:rsidP="00096574">
            <w:pPr>
              <w:rPr>
                <w:rFonts w:ascii="HelveticaNeueLT Std" w:hAnsi="HelveticaNeueLT Std"/>
                <w:sz w:val="22"/>
                <w:szCs w:val="22"/>
              </w:rPr>
            </w:pPr>
            <w:r w:rsidRPr="00096574">
              <w:rPr>
                <w:rFonts w:ascii="HelveticaNeueLT Std" w:hAnsi="HelveticaNeueLT Std"/>
                <w:sz w:val="22"/>
                <w:szCs w:val="22"/>
              </w:rPr>
              <w:t>E</w:t>
            </w:r>
          </w:p>
          <w:p w:rsidR="00096574" w:rsidRPr="00096574" w:rsidRDefault="00096574" w:rsidP="00096574">
            <w:pPr>
              <w:rPr>
                <w:rFonts w:ascii="HelveticaNeueLT Std" w:hAnsi="HelveticaNeueLT Std"/>
                <w:sz w:val="22"/>
                <w:szCs w:val="22"/>
              </w:rPr>
            </w:pPr>
          </w:p>
          <w:p w:rsidR="00096574" w:rsidRPr="00096574" w:rsidRDefault="00096574" w:rsidP="00096574">
            <w:pPr>
              <w:rPr>
                <w:rFonts w:ascii="HelveticaNeueLT Std" w:hAnsi="HelveticaNeueLT Std"/>
                <w:sz w:val="22"/>
                <w:szCs w:val="22"/>
              </w:rPr>
            </w:pPr>
          </w:p>
          <w:p w:rsidR="00096574" w:rsidRPr="00096574" w:rsidRDefault="00096574" w:rsidP="00096574">
            <w:pPr>
              <w:rPr>
                <w:rFonts w:ascii="HelveticaNeueLT Std" w:hAnsi="HelveticaNeueLT Std"/>
                <w:sz w:val="22"/>
                <w:szCs w:val="22"/>
              </w:rPr>
            </w:pPr>
          </w:p>
          <w:p w:rsidR="00096574" w:rsidRPr="00096574" w:rsidRDefault="00FF609A" w:rsidP="00096574">
            <w:pPr>
              <w:rPr>
                <w:rFonts w:ascii="HelveticaNeueLT Std" w:hAnsi="HelveticaNeueLT Std"/>
                <w:sz w:val="22"/>
                <w:szCs w:val="22"/>
              </w:rPr>
            </w:pPr>
            <w:r>
              <w:rPr>
                <w:rFonts w:ascii="HelveticaNeueLT Std" w:hAnsi="HelveticaNeueLT Std"/>
                <w:sz w:val="22"/>
                <w:szCs w:val="22"/>
              </w:rPr>
              <w:t>E</w:t>
            </w:r>
          </w:p>
          <w:p w:rsidR="00096574" w:rsidRPr="00096574" w:rsidRDefault="00096574" w:rsidP="00096574">
            <w:pPr>
              <w:rPr>
                <w:rFonts w:ascii="HelveticaNeueLT Std" w:hAnsi="HelveticaNeueLT Std"/>
                <w:sz w:val="22"/>
                <w:szCs w:val="22"/>
              </w:rPr>
            </w:pPr>
          </w:p>
          <w:p w:rsidR="00096574" w:rsidRPr="00096574" w:rsidRDefault="00096574" w:rsidP="00096574">
            <w:pPr>
              <w:rPr>
                <w:rFonts w:ascii="HelveticaNeueLT Std" w:hAnsi="HelveticaNeueLT Std"/>
                <w:sz w:val="22"/>
                <w:szCs w:val="22"/>
              </w:rPr>
            </w:pPr>
          </w:p>
          <w:p w:rsidR="00A503F1" w:rsidRDefault="00A503F1" w:rsidP="00096574">
            <w:pPr>
              <w:rPr>
                <w:rFonts w:ascii="HelveticaNeueLT Std" w:hAnsi="HelveticaNeueLT Std"/>
                <w:sz w:val="22"/>
                <w:szCs w:val="22"/>
              </w:rPr>
            </w:pPr>
          </w:p>
          <w:p w:rsidR="00A503F1" w:rsidRDefault="00A503F1" w:rsidP="00096574">
            <w:pPr>
              <w:rPr>
                <w:rFonts w:ascii="HelveticaNeueLT Std" w:hAnsi="HelveticaNeueLT Std"/>
                <w:sz w:val="22"/>
                <w:szCs w:val="22"/>
              </w:rPr>
            </w:pPr>
          </w:p>
          <w:p w:rsidR="00096574" w:rsidRPr="00096574" w:rsidRDefault="00096574" w:rsidP="00096574">
            <w:pPr>
              <w:rPr>
                <w:rFonts w:ascii="HelveticaNeueLT Std" w:hAnsi="HelveticaNeueLT Std"/>
                <w:sz w:val="22"/>
                <w:szCs w:val="22"/>
              </w:rPr>
            </w:pPr>
            <w:r w:rsidRPr="00096574">
              <w:rPr>
                <w:rFonts w:ascii="HelveticaNeueLT Std" w:hAnsi="HelveticaNeueLT Std"/>
                <w:sz w:val="22"/>
                <w:szCs w:val="22"/>
              </w:rPr>
              <w:t>E</w:t>
            </w:r>
          </w:p>
          <w:p w:rsidR="00096574" w:rsidRPr="00096574" w:rsidRDefault="00096574" w:rsidP="00096574">
            <w:pPr>
              <w:rPr>
                <w:rFonts w:ascii="HelveticaNeueLT Std" w:hAnsi="HelveticaNeueLT Std"/>
                <w:sz w:val="22"/>
                <w:szCs w:val="22"/>
              </w:rPr>
            </w:pPr>
          </w:p>
          <w:p w:rsidR="00096574" w:rsidRPr="00096574" w:rsidRDefault="00096574" w:rsidP="00096574">
            <w:pPr>
              <w:rPr>
                <w:rFonts w:ascii="HelveticaNeueLT Std" w:hAnsi="HelveticaNeueLT Std"/>
                <w:sz w:val="22"/>
                <w:szCs w:val="22"/>
              </w:rPr>
            </w:pPr>
          </w:p>
          <w:p w:rsidR="00096574" w:rsidRPr="00096574" w:rsidRDefault="00096574" w:rsidP="00096574">
            <w:pPr>
              <w:rPr>
                <w:rFonts w:ascii="HelveticaNeueLT Std" w:hAnsi="HelveticaNeueLT Std"/>
                <w:sz w:val="22"/>
                <w:szCs w:val="22"/>
              </w:rPr>
            </w:pPr>
          </w:p>
          <w:p w:rsidR="00096574" w:rsidRPr="00096574" w:rsidRDefault="00096574" w:rsidP="00096574">
            <w:pPr>
              <w:rPr>
                <w:rFonts w:ascii="HelveticaNeueLT Std" w:hAnsi="HelveticaNeueLT Std"/>
                <w:sz w:val="22"/>
                <w:szCs w:val="22"/>
              </w:rPr>
            </w:pPr>
            <w:r w:rsidRPr="00096574">
              <w:rPr>
                <w:rFonts w:ascii="HelveticaNeueLT Std" w:hAnsi="HelveticaNeueLT Std"/>
                <w:sz w:val="22"/>
                <w:szCs w:val="22"/>
              </w:rPr>
              <w:t>E</w:t>
            </w:r>
          </w:p>
          <w:p w:rsidR="00096574" w:rsidRPr="00096574" w:rsidRDefault="00096574" w:rsidP="00096574">
            <w:pPr>
              <w:rPr>
                <w:rFonts w:ascii="HelveticaNeueLT Std" w:hAnsi="HelveticaNeueLT Std"/>
                <w:sz w:val="22"/>
                <w:szCs w:val="22"/>
              </w:rPr>
            </w:pPr>
          </w:p>
          <w:p w:rsidR="00096574" w:rsidRPr="00096574" w:rsidRDefault="00096574" w:rsidP="00096574">
            <w:pPr>
              <w:rPr>
                <w:rFonts w:ascii="HelveticaNeueLT Std" w:hAnsi="HelveticaNeueLT Std"/>
                <w:sz w:val="22"/>
                <w:szCs w:val="22"/>
              </w:rPr>
            </w:pPr>
          </w:p>
          <w:p w:rsidR="00096574" w:rsidRPr="00096574" w:rsidRDefault="00FF609A" w:rsidP="00096574">
            <w:pPr>
              <w:rPr>
                <w:rFonts w:ascii="HelveticaNeueLT Std" w:hAnsi="HelveticaNeueLT Std"/>
                <w:sz w:val="22"/>
                <w:szCs w:val="22"/>
              </w:rPr>
            </w:pPr>
            <w:r>
              <w:rPr>
                <w:rFonts w:ascii="HelveticaNeueLT Std" w:hAnsi="HelveticaNeueLT Std"/>
                <w:sz w:val="22"/>
                <w:szCs w:val="22"/>
              </w:rPr>
              <w:t>D</w:t>
            </w:r>
          </w:p>
          <w:p w:rsidR="00096574" w:rsidRDefault="00096574" w:rsidP="00096574">
            <w:pPr>
              <w:rPr>
                <w:rFonts w:ascii="HelveticaNeueLT Std" w:hAnsi="HelveticaNeueLT Std"/>
                <w:sz w:val="22"/>
                <w:szCs w:val="22"/>
              </w:rPr>
            </w:pPr>
          </w:p>
          <w:p w:rsidR="00FF609A" w:rsidRDefault="00FF609A" w:rsidP="00096574">
            <w:pPr>
              <w:rPr>
                <w:rFonts w:ascii="HelveticaNeueLT Std" w:hAnsi="HelveticaNeueLT Std"/>
                <w:sz w:val="22"/>
                <w:szCs w:val="22"/>
              </w:rPr>
            </w:pPr>
          </w:p>
          <w:p w:rsidR="00FF609A" w:rsidRDefault="00FF609A" w:rsidP="00096574">
            <w:pPr>
              <w:rPr>
                <w:rFonts w:ascii="HelveticaNeueLT Std" w:hAnsi="HelveticaNeueLT Std"/>
                <w:sz w:val="22"/>
                <w:szCs w:val="22"/>
              </w:rPr>
            </w:pPr>
          </w:p>
          <w:p w:rsidR="00FF609A" w:rsidRDefault="00FF609A" w:rsidP="00096574">
            <w:pPr>
              <w:rPr>
                <w:rFonts w:ascii="HelveticaNeueLT Std" w:hAnsi="HelveticaNeueLT Std"/>
                <w:sz w:val="22"/>
                <w:szCs w:val="22"/>
              </w:rPr>
            </w:pPr>
          </w:p>
          <w:p w:rsidR="00FF609A" w:rsidRDefault="00FF609A" w:rsidP="00096574">
            <w:pPr>
              <w:rPr>
                <w:rFonts w:ascii="HelveticaNeueLT Std" w:hAnsi="HelveticaNeueLT Std"/>
                <w:sz w:val="22"/>
                <w:szCs w:val="22"/>
              </w:rPr>
            </w:pPr>
            <w:r>
              <w:rPr>
                <w:rFonts w:ascii="HelveticaNeueLT Std" w:hAnsi="HelveticaNeueLT Std"/>
                <w:sz w:val="22"/>
                <w:szCs w:val="22"/>
              </w:rPr>
              <w:t>E</w:t>
            </w:r>
          </w:p>
          <w:p w:rsidR="00FF609A" w:rsidRDefault="00FF609A" w:rsidP="00096574">
            <w:pPr>
              <w:rPr>
                <w:rFonts w:ascii="HelveticaNeueLT Std" w:hAnsi="HelveticaNeueLT Std"/>
                <w:sz w:val="22"/>
                <w:szCs w:val="22"/>
              </w:rPr>
            </w:pPr>
          </w:p>
          <w:p w:rsidR="00FF609A" w:rsidRDefault="00FF609A" w:rsidP="00096574">
            <w:pPr>
              <w:rPr>
                <w:rFonts w:ascii="HelveticaNeueLT Std" w:hAnsi="HelveticaNeueLT Std"/>
                <w:sz w:val="22"/>
                <w:szCs w:val="22"/>
              </w:rPr>
            </w:pPr>
          </w:p>
          <w:p w:rsidR="00A503F1" w:rsidRDefault="00A503F1" w:rsidP="00096574">
            <w:pPr>
              <w:rPr>
                <w:rFonts w:ascii="HelveticaNeueLT Std" w:hAnsi="HelveticaNeueLT Std"/>
                <w:sz w:val="22"/>
                <w:szCs w:val="22"/>
              </w:rPr>
            </w:pPr>
          </w:p>
          <w:p w:rsidR="00A503F1" w:rsidRDefault="00A503F1" w:rsidP="00096574">
            <w:pPr>
              <w:rPr>
                <w:rFonts w:ascii="HelveticaNeueLT Std" w:hAnsi="HelveticaNeueLT Std"/>
                <w:sz w:val="22"/>
                <w:szCs w:val="22"/>
              </w:rPr>
            </w:pPr>
          </w:p>
          <w:p w:rsidR="00FF609A" w:rsidRDefault="00FF609A" w:rsidP="00096574">
            <w:pPr>
              <w:rPr>
                <w:rFonts w:ascii="HelveticaNeueLT Std" w:hAnsi="HelveticaNeueLT Std"/>
                <w:sz w:val="22"/>
                <w:szCs w:val="22"/>
              </w:rPr>
            </w:pPr>
            <w:r>
              <w:rPr>
                <w:rFonts w:ascii="HelveticaNeueLT Std" w:hAnsi="HelveticaNeueLT Std"/>
                <w:sz w:val="22"/>
                <w:szCs w:val="22"/>
              </w:rPr>
              <w:t>E</w:t>
            </w:r>
          </w:p>
          <w:p w:rsidR="00FF609A" w:rsidRDefault="00FF609A" w:rsidP="00096574">
            <w:pPr>
              <w:rPr>
                <w:rFonts w:ascii="HelveticaNeueLT Std" w:hAnsi="HelveticaNeueLT Std"/>
                <w:sz w:val="22"/>
                <w:szCs w:val="22"/>
              </w:rPr>
            </w:pPr>
          </w:p>
          <w:p w:rsidR="00FF609A" w:rsidRDefault="00FF609A" w:rsidP="00096574">
            <w:pPr>
              <w:rPr>
                <w:rFonts w:ascii="HelveticaNeueLT Std" w:hAnsi="HelveticaNeueLT Std"/>
                <w:sz w:val="22"/>
                <w:szCs w:val="22"/>
              </w:rPr>
            </w:pPr>
          </w:p>
          <w:p w:rsidR="00FF609A" w:rsidRDefault="00FF609A" w:rsidP="00096574">
            <w:pPr>
              <w:rPr>
                <w:rFonts w:ascii="HelveticaNeueLT Std" w:hAnsi="HelveticaNeueLT Std"/>
                <w:sz w:val="22"/>
                <w:szCs w:val="22"/>
              </w:rPr>
            </w:pPr>
          </w:p>
          <w:p w:rsidR="00FF609A" w:rsidRDefault="00FF609A" w:rsidP="00096574">
            <w:pPr>
              <w:rPr>
                <w:rFonts w:ascii="HelveticaNeueLT Std" w:hAnsi="HelveticaNeueLT Std"/>
                <w:sz w:val="22"/>
                <w:szCs w:val="22"/>
              </w:rPr>
            </w:pPr>
            <w:r>
              <w:rPr>
                <w:rFonts w:ascii="HelveticaNeueLT Std" w:hAnsi="HelveticaNeueLT Std"/>
                <w:sz w:val="22"/>
                <w:szCs w:val="22"/>
              </w:rPr>
              <w:t>E</w:t>
            </w:r>
          </w:p>
          <w:p w:rsidR="00A503F1" w:rsidRDefault="00A503F1" w:rsidP="00096574">
            <w:pPr>
              <w:rPr>
                <w:rFonts w:ascii="HelveticaNeueLT Std" w:hAnsi="HelveticaNeueLT Std"/>
                <w:sz w:val="22"/>
                <w:szCs w:val="22"/>
              </w:rPr>
            </w:pPr>
          </w:p>
          <w:p w:rsidR="00A503F1" w:rsidRDefault="00A503F1" w:rsidP="00096574">
            <w:pPr>
              <w:rPr>
                <w:rFonts w:ascii="HelveticaNeueLT Std" w:hAnsi="HelveticaNeueLT Std"/>
                <w:sz w:val="22"/>
                <w:szCs w:val="22"/>
              </w:rPr>
            </w:pPr>
          </w:p>
          <w:p w:rsidR="00A503F1" w:rsidRDefault="00A503F1" w:rsidP="00096574">
            <w:pPr>
              <w:rPr>
                <w:rFonts w:ascii="HelveticaNeueLT Std" w:hAnsi="HelveticaNeueLT Std"/>
                <w:sz w:val="22"/>
                <w:szCs w:val="22"/>
              </w:rPr>
            </w:pPr>
          </w:p>
          <w:p w:rsidR="00A503F1" w:rsidRDefault="00A503F1" w:rsidP="00096574">
            <w:pPr>
              <w:rPr>
                <w:rFonts w:ascii="HelveticaNeueLT Std" w:hAnsi="HelveticaNeueLT Std"/>
                <w:sz w:val="22"/>
                <w:szCs w:val="22"/>
              </w:rPr>
            </w:pPr>
          </w:p>
          <w:p w:rsidR="00A503F1" w:rsidRPr="00096574" w:rsidRDefault="00A503F1" w:rsidP="00096574">
            <w:pPr>
              <w:rPr>
                <w:rFonts w:ascii="HelveticaNeueLT Std" w:hAnsi="HelveticaNeueLT Std"/>
                <w:sz w:val="22"/>
                <w:szCs w:val="22"/>
              </w:rPr>
            </w:pPr>
            <w:r>
              <w:rPr>
                <w:rFonts w:ascii="HelveticaNeueLT Std" w:hAnsi="HelveticaNeueLT Std"/>
                <w:sz w:val="22"/>
                <w:szCs w:val="22"/>
              </w:rPr>
              <w:t>E</w:t>
            </w:r>
          </w:p>
        </w:tc>
      </w:tr>
    </w:tbl>
    <w:p w:rsidR="002342ED" w:rsidRPr="00ED280B" w:rsidRDefault="002342ED"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E82221" w:rsidP="0051574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Main Contacts</w:t>
            </w:r>
            <w:r w:rsidR="00961873" w:rsidRPr="00ED280B">
              <w:rPr>
                <w:rFonts w:ascii="HelveticaNeueLT Std" w:hAnsi="HelveticaNeueLT Std"/>
                <w:color w:val="000000" w:themeColor="text1"/>
                <w:sz w:val="22"/>
                <w:szCs w:val="22"/>
              </w:rPr>
              <w:t xml:space="preserve"> &amp; Other Information</w:t>
            </w:r>
          </w:p>
        </w:tc>
      </w:tr>
      <w:tr w:rsidR="00140E79" w:rsidRPr="00ED280B" w:rsidTr="0051574D">
        <w:trPr>
          <w:jc w:val="center"/>
        </w:trPr>
        <w:tc>
          <w:tcPr>
            <w:tcW w:w="9854" w:type="dxa"/>
          </w:tcPr>
          <w:p w:rsidR="00E82221" w:rsidRPr="00ED280B" w:rsidRDefault="00E82221" w:rsidP="006A1ED1">
            <w:pPr>
              <w:spacing w:before="120"/>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Main Contacts:</w:t>
            </w:r>
          </w:p>
          <w:p w:rsidR="00096574" w:rsidRDefault="00096574">
            <w:pPr>
              <w:rPr>
                <w:rFonts w:ascii="HelveticaNeueLT Std" w:hAnsi="HelveticaNeueLT Std"/>
                <w:color w:val="000000" w:themeColor="text1"/>
                <w:sz w:val="22"/>
                <w:szCs w:val="22"/>
              </w:rPr>
            </w:pPr>
          </w:p>
          <w:p w:rsidR="00140E79" w:rsidRDefault="00341DC9" w:rsidP="00096574">
            <w:pPr>
              <w:rPr>
                <w:rFonts w:ascii="HelveticaNeueLT Std" w:hAnsi="HelveticaNeueLT Std" w:cs="Calibri"/>
                <w:sz w:val="22"/>
                <w:szCs w:val="22"/>
              </w:rPr>
            </w:pPr>
            <w:r>
              <w:rPr>
                <w:rFonts w:ascii="HelveticaNeueLT Std" w:hAnsi="HelveticaNeueLT Std" w:cs="Calibri"/>
                <w:sz w:val="22"/>
                <w:szCs w:val="22"/>
              </w:rPr>
              <w:t>Local authorities:</w:t>
            </w:r>
          </w:p>
          <w:p w:rsidR="00341DC9" w:rsidRDefault="00341DC9" w:rsidP="00096574">
            <w:pPr>
              <w:rPr>
                <w:rFonts w:ascii="HelveticaNeueLT Std" w:hAnsi="HelveticaNeueLT Std" w:cs="Calibri"/>
                <w:sz w:val="22"/>
                <w:szCs w:val="22"/>
              </w:rPr>
            </w:pPr>
          </w:p>
          <w:p w:rsidR="00341DC9" w:rsidRDefault="00341DC9" w:rsidP="00096574">
            <w:pPr>
              <w:rPr>
                <w:rFonts w:ascii="HelveticaNeueLT Std" w:hAnsi="HelveticaNeueLT Std" w:cs="Calibri"/>
                <w:sz w:val="22"/>
                <w:szCs w:val="22"/>
              </w:rPr>
            </w:pPr>
            <w:r>
              <w:rPr>
                <w:rFonts w:ascii="HelveticaNeueLT Std" w:hAnsi="HelveticaNeueLT Std" w:cs="Calibri"/>
                <w:sz w:val="22"/>
                <w:szCs w:val="22"/>
              </w:rPr>
              <w:t>5 Directors of Adult Social Care and senior commissioners</w:t>
            </w:r>
          </w:p>
          <w:p w:rsidR="00341DC9" w:rsidRDefault="00341DC9" w:rsidP="00096574">
            <w:pPr>
              <w:rPr>
                <w:rFonts w:ascii="HelveticaNeueLT Std" w:hAnsi="HelveticaNeueLT Std" w:cs="Calibri"/>
                <w:sz w:val="22"/>
                <w:szCs w:val="22"/>
              </w:rPr>
            </w:pPr>
            <w:r>
              <w:rPr>
                <w:rFonts w:ascii="HelveticaNeueLT Std" w:hAnsi="HelveticaNeueLT Std" w:cs="Calibri"/>
                <w:sz w:val="22"/>
                <w:szCs w:val="22"/>
              </w:rPr>
              <w:t>Adult Social Care Commissioning Teams</w:t>
            </w:r>
          </w:p>
          <w:p w:rsidR="00341DC9" w:rsidRDefault="00341DC9" w:rsidP="00096574">
            <w:pPr>
              <w:rPr>
                <w:rFonts w:ascii="HelveticaNeueLT Std" w:hAnsi="HelveticaNeueLT Std" w:cs="Calibri"/>
                <w:sz w:val="22"/>
                <w:szCs w:val="22"/>
              </w:rPr>
            </w:pPr>
            <w:r>
              <w:rPr>
                <w:rFonts w:ascii="HelveticaNeueLT Std" w:hAnsi="HelveticaNeueLT Std" w:cs="Calibri"/>
                <w:sz w:val="22"/>
                <w:szCs w:val="22"/>
              </w:rPr>
              <w:t>Service Managers for adult social care and brokerage</w:t>
            </w:r>
          </w:p>
          <w:p w:rsidR="00341DC9" w:rsidRDefault="00341DC9" w:rsidP="00096574">
            <w:pPr>
              <w:rPr>
                <w:rFonts w:ascii="HelveticaNeueLT Std" w:hAnsi="HelveticaNeueLT Std" w:cs="Calibri"/>
                <w:sz w:val="22"/>
                <w:szCs w:val="22"/>
              </w:rPr>
            </w:pPr>
            <w:r>
              <w:rPr>
                <w:rFonts w:ascii="HelveticaNeueLT Std" w:hAnsi="HelveticaNeueLT Std" w:cs="Calibri"/>
                <w:sz w:val="22"/>
                <w:szCs w:val="22"/>
              </w:rPr>
              <w:t>Quality leads for adult social care</w:t>
            </w:r>
          </w:p>
          <w:p w:rsidR="00341DC9" w:rsidRDefault="00341DC9" w:rsidP="00096574">
            <w:pPr>
              <w:rPr>
                <w:rFonts w:ascii="HelveticaNeueLT Std" w:hAnsi="HelveticaNeueLT Std" w:cs="Calibri"/>
                <w:sz w:val="22"/>
                <w:szCs w:val="22"/>
              </w:rPr>
            </w:pPr>
            <w:r>
              <w:rPr>
                <w:rFonts w:ascii="HelveticaNeueLT Std" w:hAnsi="HelveticaNeueLT Std" w:cs="Calibri"/>
                <w:sz w:val="22"/>
                <w:szCs w:val="22"/>
              </w:rPr>
              <w:t>Public health consultants</w:t>
            </w:r>
          </w:p>
          <w:p w:rsidR="00341DC9" w:rsidRDefault="00341DC9" w:rsidP="00096574">
            <w:pPr>
              <w:rPr>
                <w:rFonts w:ascii="HelveticaNeueLT Std" w:hAnsi="HelveticaNeueLT Std" w:cs="Calibri"/>
                <w:sz w:val="22"/>
                <w:szCs w:val="22"/>
              </w:rPr>
            </w:pPr>
            <w:r>
              <w:rPr>
                <w:rFonts w:ascii="HelveticaNeueLT Std" w:hAnsi="HelveticaNeueLT Std" w:cs="Calibri"/>
                <w:sz w:val="22"/>
                <w:szCs w:val="22"/>
              </w:rPr>
              <w:t>Economic Development and Workforce Leads</w:t>
            </w:r>
          </w:p>
          <w:p w:rsidR="00341DC9" w:rsidRDefault="00341DC9" w:rsidP="00096574">
            <w:pPr>
              <w:rPr>
                <w:rFonts w:ascii="HelveticaNeueLT Std" w:hAnsi="HelveticaNeueLT Std" w:cs="Calibri"/>
                <w:sz w:val="22"/>
                <w:szCs w:val="22"/>
              </w:rPr>
            </w:pPr>
            <w:r>
              <w:rPr>
                <w:rFonts w:ascii="HelveticaNeueLT Std" w:hAnsi="HelveticaNeueLT Std" w:cs="Calibri"/>
                <w:sz w:val="22"/>
                <w:szCs w:val="22"/>
              </w:rPr>
              <w:t>Performance teams</w:t>
            </w:r>
          </w:p>
          <w:p w:rsidR="00341DC9" w:rsidRDefault="00341DC9" w:rsidP="00096574">
            <w:pPr>
              <w:rPr>
                <w:rFonts w:ascii="HelveticaNeueLT Std" w:hAnsi="HelveticaNeueLT Std" w:cs="Calibri"/>
                <w:sz w:val="22"/>
                <w:szCs w:val="22"/>
              </w:rPr>
            </w:pPr>
            <w:r>
              <w:rPr>
                <w:rFonts w:ascii="HelveticaNeueLT Std" w:hAnsi="HelveticaNeueLT Std" w:cs="Calibri"/>
                <w:sz w:val="22"/>
                <w:szCs w:val="22"/>
              </w:rPr>
              <w:t>London ADASS commissioning programme</w:t>
            </w:r>
          </w:p>
          <w:p w:rsidR="00341DC9" w:rsidRDefault="00341DC9" w:rsidP="00096574">
            <w:pPr>
              <w:rPr>
                <w:rFonts w:ascii="HelveticaNeueLT Std" w:hAnsi="HelveticaNeueLT Std" w:cs="Calibri"/>
                <w:sz w:val="22"/>
                <w:szCs w:val="22"/>
              </w:rPr>
            </w:pPr>
          </w:p>
          <w:p w:rsidR="00341DC9" w:rsidRDefault="00341DC9" w:rsidP="00096574">
            <w:pPr>
              <w:rPr>
                <w:rFonts w:ascii="HelveticaNeueLT Std" w:hAnsi="HelveticaNeueLT Std" w:cs="Calibri"/>
                <w:sz w:val="22"/>
                <w:szCs w:val="22"/>
              </w:rPr>
            </w:pPr>
            <w:r>
              <w:rPr>
                <w:rFonts w:ascii="HelveticaNeueLT Std" w:hAnsi="HelveticaNeueLT Std" w:cs="Calibri"/>
                <w:sz w:val="22"/>
                <w:szCs w:val="22"/>
              </w:rPr>
              <w:t xml:space="preserve">Health: </w:t>
            </w:r>
          </w:p>
          <w:p w:rsidR="00341DC9" w:rsidRDefault="00341DC9" w:rsidP="00096574">
            <w:pPr>
              <w:rPr>
                <w:rFonts w:ascii="HelveticaNeueLT Std" w:hAnsi="HelveticaNeueLT Std" w:cs="Calibri"/>
                <w:sz w:val="22"/>
                <w:szCs w:val="22"/>
              </w:rPr>
            </w:pPr>
          </w:p>
          <w:p w:rsidR="00341DC9" w:rsidRDefault="00341DC9" w:rsidP="00096574">
            <w:pPr>
              <w:rPr>
                <w:rFonts w:ascii="HelveticaNeueLT Std" w:hAnsi="HelveticaNeueLT Std" w:cs="Calibri"/>
                <w:sz w:val="22"/>
                <w:szCs w:val="22"/>
              </w:rPr>
            </w:pPr>
            <w:r>
              <w:rPr>
                <w:rFonts w:ascii="HelveticaNeueLT Std" w:hAnsi="HelveticaNeueLT Std" w:cs="Calibri"/>
                <w:sz w:val="22"/>
                <w:szCs w:val="22"/>
              </w:rPr>
              <w:t>STP Programme Directors and STP Boards</w:t>
            </w:r>
          </w:p>
          <w:p w:rsidR="00341DC9" w:rsidRDefault="00341DC9" w:rsidP="00096574">
            <w:pPr>
              <w:rPr>
                <w:rFonts w:ascii="HelveticaNeueLT Std" w:hAnsi="HelveticaNeueLT Std" w:cs="Calibri"/>
                <w:sz w:val="22"/>
                <w:szCs w:val="22"/>
              </w:rPr>
            </w:pPr>
            <w:r>
              <w:rPr>
                <w:rFonts w:ascii="HelveticaNeueLT Std" w:hAnsi="HelveticaNeueLT Std" w:cs="Calibri"/>
                <w:sz w:val="22"/>
                <w:szCs w:val="22"/>
              </w:rPr>
              <w:t>CCG Chief Operating Officer SMT</w:t>
            </w:r>
          </w:p>
          <w:p w:rsidR="00341DC9" w:rsidRDefault="00341DC9" w:rsidP="00096574">
            <w:pPr>
              <w:rPr>
                <w:rFonts w:ascii="HelveticaNeueLT Std" w:hAnsi="HelveticaNeueLT Std" w:cs="Calibri"/>
                <w:sz w:val="22"/>
                <w:szCs w:val="22"/>
              </w:rPr>
            </w:pPr>
            <w:r>
              <w:rPr>
                <w:rFonts w:ascii="HelveticaNeueLT Std" w:hAnsi="HelveticaNeueLT Std" w:cs="Calibri"/>
                <w:sz w:val="22"/>
                <w:szCs w:val="22"/>
              </w:rPr>
              <w:t>Heads of Quality</w:t>
            </w:r>
          </w:p>
          <w:p w:rsidR="00341DC9" w:rsidRDefault="00341DC9" w:rsidP="00096574">
            <w:pPr>
              <w:rPr>
                <w:rFonts w:ascii="HelveticaNeueLT Std" w:hAnsi="HelveticaNeueLT Std" w:cs="Calibri"/>
                <w:sz w:val="22"/>
                <w:szCs w:val="22"/>
              </w:rPr>
            </w:pPr>
            <w:r>
              <w:rPr>
                <w:rFonts w:ascii="HelveticaNeueLT Std" w:hAnsi="HelveticaNeueLT Std" w:cs="Calibri"/>
                <w:sz w:val="22"/>
                <w:szCs w:val="22"/>
              </w:rPr>
              <w:t>Continuing Health Care Commissioners</w:t>
            </w:r>
          </w:p>
          <w:p w:rsidR="00341DC9" w:rsidRDefault="00341DC9" w:rsidP="00096574">
            <w:pPr>
              <w:rPr>
                <w:rFonts w:ascii="HelveticaNeueLT Std" w:hAnsi="HelveticaNeueLT Std" w:cs="Calibri"/>
                <w:sz w:val="22"/>
                <w:szCs w:val="22"/>
              </w:rPr>
            </w:pPr>
            <w:r>
              <w:rPr>
                <w:rFonts w:ascii="HelveticaNeueLT Std" w:hAnsi="HelveticaNeueLT Std" w:cs="Calibri"/>
                <w:sz w:val="22"/>
                <w:szCs w:val="22"/>
              </w:rPr>
              <w:t>Primary Care Commissioners</w:t>
            </w:r>
          </w:p>
          <w:p w:rsidR="00341DC9" w:rsidRDefault="00341DC9" w:rsidP="00096574">
            <w:pPr>
              <w:rPr>
                <w:rFonts w:ascii="HelveticaNeueLT Std" w:hAnsi="HelveticaNeueLT Std" w:cs="Calibri"/>
                <w:sz w:val="22"/>
                <w:szCs w:val="22"/>
              </w:rPr>
            </w:pPr>
            <w:r>
              <w:rPr>
                <w:rFonts w:ascii="HelveticaNeueLT Std" w:hAnsi="HelveticaNeueLT Std" w:cs="Calibri"/>
                <w:sz w:val="22"/>
                <w:szCs w:val="22"/>
              </w:rPr>
              <w:t>Community health service and primary care services that support care homes</w:t>
            </w:r>
          </w:p>
          <w:p w:rsidR="00341DC9" w:rsidRDefault="00341DC9" w:rsidP="00096574">
            <w:pPr>
              <w:rPr>
                <w:rFonts w:ascii="HelveticaNeueLT Std" w:hAnsi="HelveticaNeueLT Std" w:cs="Calibri"/>
                <w:sz w:val="22"/>
                <w:szCs w:val="22"/>
              </w:rPr>
            </w:pPr>
            <w:r>
              <w:rPr>
                <w:rFonts w:ascii="HelveticaNeueLT Std" w:hAnsi="HelveticaNeueLT Std" w:cs="Calibri"/>
                <w:sz w:val="22"/>
                <w:szCs w:val="22"/>
              </w:rPr>
              <w:t>Commissioning Support Unit</w:t>
            </w:r>
          </w:p>
          <w:p w:rsidR="00341DC9" w:rsidRDefault="00341DC9" w:rsidP="00096574">
            <w:pPr>
              <w:rPr>
                <w:rFonts w:ascii="HelveticaNeueLT Std" w:hAnsi="HelveticaNeueLT Std" w:cs="Calibri"/>
                <w:sz w:val="22"/>
                <w:szCs w:val="22"/>
              </w:rPr>
            </w:pPr>
            <w:r>
              <w:rPr>
                <w:rFonts w:ascii="HelveticaNeueLT Std" w:hAnsi="HelveticaNeueLT Std" w:cs="Calibri"/>
                <w:sz w:val="22"/>
                <w:szCs w:val="22"/>
              </w:rPr>
              <w:t>NHSE Enhanced Health in Care Homes Programme</w:t>
            </w:r>
          </w:p>
          <w:p w:rsidR="00341DC9" w:rsidRDefault="00341DC9" w:rsidP="00096574">
            <w:pPr>
              <w:rPr>
                <w:rFonts w:ascii="HelveticaNeueLT Std" w:hAnsi="HelveticaNeueLT Std" w:cs="Calibri"/>
                <w:sz w:val="22"/>
                <w:szCs w:val="22"/>
              </w:rPr>
            </w:pPr>
          </w:p>
          <w:p w:rsidR="00341DC9" w:rsidRDefault="00341DC9" w:rsidP="00096574">
            <w:pPr>
              <w:rPr>
                <w:rFonts w:ascii="HelveticaNeueLT Std" w:hAnsi="HelveticaNeueLT Std" w:cs="Calibri"/>
                <w:sz w:val="22"/>
                <w:szCs w:val="22"/>
              </w:rPr>
            </w:pPr>
            <w:r>
              <w:rPr>
                <w:rFonts w:ascii="HelveticaNeueLT Std" w:hAnsi="HelveticaNeueLT Std" w:cs="Calibri"/>
                <w:sz w:val="22"/>
                <w:szCs w:val="22"/>
              </w:rPr>
              <w:t>Providers:</w:t>
            </w:r>
          </w:p>
          <w:p w:rsidR="00341DC9" w:rsidRDefault="00341DC9" w:rsidP="00096574">
            <w:pPr>
              <w:rPr>
                <w:rFonts w:ascii="HelveticaNeueLT Std" w:hAnsi="HelveticaNeueLT Std" w:cs="Calibri"/>
                <w:sz w:val="22"/>
                <w:szCs w:val="22"/>
              </w:rPr>
            </w:pPr>
            <w:r>
              <w:rPr>
                <w:rFonts w:ascii="HelveticaNeueLT Std" w:hAnsi="HelveticaNeueLT Std" w:cs="Calibri"/>
                <w:sz w:val="22"/>
                <w:szCs w:val="22"/>
              </w:rPr>
              <w:t>Residential and nursing home providers – Strategy Directors, owners and home managers</w:t>
            </w:r>
          </w:p>
          <w:p w:rsidR="00341DC9" w:rsidRDefault="00341DC9" w:rsidP="00096574">
            <w:pPr>
              <w:rPr>
                <w:rFonts w:ascii="HelveticaNeueLT Std" w:hAnsi="HelveticaNeueLT Std" w:cs="Calibri"/>
                <w:sz w:val="22"/>
                <w:szCs w:val="22"/>
              </w:rPr>
            </w:pPr>
            <w:r>
              <w:rPr>
                <w:rFonts w:ascii="HelveticaNeueLT Std" w:hAnsi="HelveticaNeueLT Std" w:cs="Calibri"/>
                <w:sz w:val="22"/>
                <w:szCs w:val="22"/>
              </w:rPr>
              <w:t>Local authority trading companies</w:t>
            </w:r>
          </w:p>
          <w:p w:rsidR="00341DC9" w:rsidRPr="00096574" w:rsidRDefault="00341DC9" w:rsidP="00096574">
            <w:pPr>
              <w:rPr>
                <w:rFonts w:ascii="HelveticaNeueLT Std" w:hAnsi="HelveticaNeueLT Std" w:cs="Calibri"/>
                <w:sz w:val="22"/>
                <w:szCs w:val="22"/>
              </w:rPr>
            </w:pPr>
            <w:r>
              <w:rPr>
                <w:rFonts w:ascii="HelveticaNeueLT Std" w:hAnsi="HelveticaNeueLT Std" w:cs="Calibri"/>
                <w:sz w:val="22"/>
                <w:szCs w:val="22"/>
              </w:rPr>
              <w:t>Healthwatch</w:t>
            </w:r>
          </w:p>
        </w:tc>
      </w:tr>
    </w:tbl>
    <w:p w:rsidR="00140E79" w:rsidRPr="00ED280B" w:rsidRDefault="00140E79"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140E79" w:rsidP="0051574D">
            <w:pPr>
              <w:rPr>
                <w:rFonts w:ascii="HelveticaNeueLT Std" w:hAnsi="HelveticaNeueLT Std"/>
                <w:sz w:val="22"/>
                <w:szCs w:val="22"/>
              </w:rPr>
            </w:pPr>
            <w:r w:rsidRPr="00ED280B">
              <w:rPr>
                <w:rFonts w:ascii="HelveticaNeueLT Std" w:hAnsi="HelveticaNeueLT Std"/>
                <w:sz w:val="22"/>
                <w:szCs w:val="22"/>
              </w:rPr>
              <w:t>Organisational Structure</w:t>
            </w:r>
          </w:p>
        </w:tc>
      </w:tr>
      <w:tr w:rsidR="0072335D" w:rsidRPr="00ED280B" w:rsidTr="00E57D5A">
        <w:trPr>
          <w:trHeight w:val="397"/>
          <w:jc w:val="center"/>
        </w:trPr>
        <w:tc>
          <w:tcPr>
            <w:tcW w:w="9854" w:type="dxa"/>
          </w:tcPr>
          <w:p w:rsidR="007320F0" w:rsidRDefault="00CD1DBA" w:rsidP="00B63A30">
            <w:pPr>
              <w:spacing w:before="120" w:after="120"/>
              <w:rPr>
                <w:rFonts w:ascii="HelveticaNeueLT Std" w:hAnsi="HelveticaNeueLT Std"/>
                <w:sz w:val="22"/>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4852035</wp:posOffset>
                      </wp:positionH>
                      <wp:positionV relativeFrom="paragraph">
                        <wp:posOffset>2054860</wp:posOffset>
                      </wp:positionV>
                      <wp:extent cx="9525" cy="333375"/>
                      <wp:effectExtent l="38100" t="0" r="66675" b="47625"/>
                      <wp:wrapNone/>
                      <wp:docPr id="8" name="Straight Arrow Connector 8"/>
                      <wp:cNvGraphicFramePr/>
                      <a:graphic xmlns:a="http://schemas.openxmlformats.org/drawingml/2006/main">
                        <a:graphicData uri="http://schemas.microsoft.com/office/word/2010/wordprocessingShape">
                          <wps:wsp>
                            <wps:cNvCnPr/>
                            <wps:spPr>
                              <a:xfrm>
                                <a:off x="0" y="0"/>
                                <a:ext cx="9525"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670EA58" id="_x0000_t32" coordsize="21600,21600" o:spt="32" o:oned="t" path="m,l21600,21600e" filled="f">
                      <v:path arrowok="t" fillok="f" o:connecttype="none"/>
                      <o:lock v:ext="edit" shapetype="t"/>
                    </v:shapetype>
                    <v:shape id="Straight Arrow Connector 8" o:spid="_x0000_s1026" type="#_x0000_t32" style="position:absolute;margin-left:382.05pt;margin-top:161.8pt;width:.75pt;height:26.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" strokecolor="#4579b8 [3044]">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3232785</wp:posOffset>
                      </wp:positionH>
                      <wp:positionV relativeFrom="paragraph">
                        <wp:posOffset>2064385</wp:posOffset>
                      </wp:positionV>
                      <wp:extent cx="9525" cy="314325"/>
                      <wp:effectExtent l="38100" t="0" r="66675" b="47625"/>
                      <wp:wrapNone/>
                      <wp:docPr id="7" name="Straight Arrow Connector 7"/>
                      <wp:cNvGraphicFramePr/>
                      <a:graphic xmlns:a="http://schemas.openxmlformats.org/drawingml/2006/main">
                        <a:graphicData uri="http://schemas.microsoft.com/office/word/2010/wordprocessingShape">
                          <wps:wsp>
                            <wps:cNvCnPr/>
                            <wps:spPr>
                              <a:xfrm>
                                <a:off x="0" y="0"/>
                                <a:ext cx="9525"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038938" id="Straight Arrow Connector 7" o:spid="_x0000_s1026" type="#_x0000_t32" style="position:absolute;margin-left:254.55pt;margin-top:162.55pt;width:.75pt;height:24.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" strokecolor="#4579b8 [3044]">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4394835</wp:posOffset>
                      </wp:positionH>
                      <wp:positionV relativeFrom="paragraph">
                        <wp:posOffset>1064260</wp:posOffset>
                      </wp:positionV>
                      <wp:extent cx="238125" cy="342900"/>
                      <wp:effectExtent l="0" t="0" r="47625" b="57150"/>
                      <wp:wrapNone/>
                      <wp:docPr id="6" name="Straight Arrow Connector 6"/>
                      <wp:cNvGraphicFramePr/>
                      <a:graphic xmlns:a="http://schemas.openxmlformats.org/drawingml/2006/main">
                        <a:graphicData uri="http://schemas.microsoft.com/office/word/2010/wordprocessingShape">
                          <wps:wsp>
                            <wps:cNvCnPr/>
                            <wps:spPr>
                              <a:xfrm>
                                <a:off x="0" y="0"/>
                                <a:ext cx="238125"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F568EE" id="Straight Arrow Connector 6" o:spid="_x0000_s1026" type="#_x0000_t32" style="position:absolute;margin-left:346.05pt;margin-top:83.8pt;width:18.75pt;height:2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" strokecolor="#4579b8 [3044]">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3204210</wp:posOffset>
                      </wp:positionH>
                      <wp:positionV relativeFrom="paragraph">
                        <wp:posOffset>1045210</wp:posOffset>
                      </wp:positionV>
                      <wp:extent cx="323850" cy="361950"/>
                      <wp:effectExtent l="38100" t="0" r="19050" b="57150"/>
                      <wp:wrapNone/>
                      <wp:docPr id="3" name="Straight Arrow Connector 3"/>
                      <wp:cNvGraphicFramePr/>
                      <a:graphic xmlns:a="http://schemas.openxmlformats.org/drawingml/2006/main">
                        <a:graphicData uri="http://schemas.microsoft.com/office/word/2010/wordprocessingShape">
                          <wps:wsp>
                            <wps:cNvCnPr/>
                            <wps:spPr>
                              <a:xfrm flipH="1">
                                <a:off x="0" y="0"/>
                                <a:ext cx="32385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4A57E6" id="Straight Arrow Connector 3" o:spid="_x0000_s1026" type="#_x0000_t32" style="position:absolute;margin-left:252.3pt;margin-top:82.3pt;width:25.5pt;height:28.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" strokecolor="#4579b8 [3044]">
                      <v:stroke endarrow="block"/>
                    </v:shape>
                  </w:pict>
                </mc:Fallback>
              </mc:AlternateContent>
            </w:r>
            <w:r w:rsidR="007320F0">
              <w:rPr>
                <w:noProof/>
              </w:rPr>
              <w:drawing>
                <wp:inline distT="0" distB="0" distL="0" distR="0" wp14:anchorId="09808285" wp14:editId="221BE1CA">
                  <wp:extent cx="5486400" cy="3200400"/>
                  <wp:effectExtent l="19050" t="0" r="762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320F0" w:rsidRDefault="007320F0" w:rsidP="00B63A30">
            <w:pPr>
              <w:spacing w:before="120" w:after="120"/>
              <w:rPr>
                <w:rFonts w:ascii="HelveticaNeueLT Std" w:hAnsi="HelveticaNeueLT Std"/>
                <w:sz w:val="22"/>
                <w:szCs w:val="22"/>
              </w:rPr>
            </w:pPr>
          </w:p>
          <w:p w:rsidR="00096574" w:rsidRPr="00ED280B" w:rsidRDefault="00096574" w:rsidP="007320F0">
            <w:pPr>
              <w:spacing w:before="120" w:after="120"/>
              <w:rPr>
                <w:rFonts w:ascii="HelveticaNeueLT Std" w:hAnsi="HelveticaNeueLT Std"/>
                <w:sz w:val="22"/>
                <w:szCs w:val="22"/>
              </w:rPr>
            </w:pPr>
          </w:p>
        </w:tc>
      </w:tr>
    </w:tbl>
    <w:p w:rsidR="002E7B93" w:rsidRPr="00ED280B" w:rsidRDefault="002E7B93">
      <w:pPr>
        <w:rPr>
          <w:rFonts w:ascii="HelveticaNeueLT Std" w:hAnsi="HelveticaNeueLT Std"/>
          <w:sz w:val="22"/>
          <w:szCs w:val="22"/>
          <w:u w:val="single"/>
        </w:rPr>
        <w:sectPr w:rsidR="002E7B93" w:rsidRPr="00ED280B" w:rsidSect="00C97B8C">
          <w:headerReference w:type="first" r:id="rId13"/>
          <w:pgSz w:w="11906" w:h="16838" w:code="9"/>
          <w:pgMar w:top="1134" w:right="851" w:bottom="1134" w:left="851" w:header="284" w:footer="567" w:gutter="0"/>
          <w:cols w:space="708"/>
          <w:titlePg/>
          <w:docGrid w:linePitch="360"/>
        </w:sectPr>
      </w:pPr>
    </w:p>
    <w:p w:rsidR="0035665B" w:rsidRPr="00ED280B" w:rsidRDefault="0035665B">
      <w:pPr>
        <w:rPr>
          <w:rFonts w:ascii="HelveticaNeueLT Std" w:hAnsi="HelveticaNeueLT Std"/>
          <w:sz w:val="22"/>
          <w:szCs w:val="22"/>
          <w:u w:val="single"/>
        </w:rPr>
      </w:pPr>
      <w:r w:rsidRPr="00ED280B">
        <w:rPr>
          <w:rFonts w:ascii="HelveticaNeueLT Std" w:hAnsi="HelveticaNeueLT Std"/>
          <w:sz w:val="22"/>
          <w:szCs w:val="22"/>
          <w:u w:val="single"/>
        </w:rPr>
        <w:t>Additional Information</w:t>
      </w:r>
    </w:p>
    <w:p w:rsidR="0035665B" w:rsidRPr="00ED280B" w:rsidRDefault="0035665B">
      <w:pPr>
        <w:rPr>
          <w:rFonts w:ascii="HelveticaNeueLT Std" w:hAnsi="HelveticaNeueLT Std"/>
          <w:sz w:val="22"/>
          <w:szCs w:val="22"/>
        </w:rPr>
      </w:pPr>
    </w:p>
    <w:p w:rsidR="0035665B" w:rsidRPr="00ED280B" w:rsidRDefault="0035665B">
      <w:pPr>
        <w:rPr>
          <w:rFonts w:ascii="HelveticaNeueLT Std" w:hAnsi="HelveticaNeueLT Std"/>
          <w:sz w:val="22"/>
          <w:szCs w:val="22"/>
        </w:rPr>
      </w:pPr>
      <w:r w:rsidRPr="00ED280B">
        <w:rPr>
          <w:rFonts w:ascii="HelveticaNeueLT Std" w:hAnsi="HelveticaNeueLT Std"/>
          <w:sz w:val="22"/>
          <w:szCs w:val="22"/>
        </w:rPr>
        <w:t>Please complete the additional information as fully as you can.</w:t>
      </w:r>
    </w:p>
    <w:p w:rsidR="002A0406" w:rsidRPr="00ED280B"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ED280B" w:rsidTr="00C61731">
        <w:trPr>
          <w:trHeight w:val="397"/>
          <w:jc w:val="center"/>
        </w:trPr>
        <w:tc>
          <w:tcPr>
            <w:tcW w:w="9854" w:type="dxa"/>
            <w:gridSpan w:val="5"/>
            <w:shd w:val="clear" w:color="auto" w:fill="D9D9D9" w:themeFill="background1" w:themeFillShade="D9"/>
            <w:vAlign w:val="center"/>
          </w:tcPr>
          <w:p w:rsidR="002A0406" w:rsidRPr="00ED280B" w:rsidRDefault="002A0406" w:rsidP="00C61731">
            <w:pPr>
              <w:rPr>
                <w:rFonts w:ascii="HelveticaNeueLT Std" w:hAnsi="HelveticaNeueLT Std"/>
                <w:sz w:val="22"/>
                <w:szCs w:val="22"/>
              </w:rPr>
            </w:pPr>
            <w:r w:rsidRPr="00ED280B">
              <w:rPr>
                <w:rFonts w:ascii="HelveticaNeueLT Std" w:hAnsi="HelveticaNeueLT Std"/>
                <w:sz w:val="22"/>
                <w:szCs w:val="22"/>
              </w:rPr>
              <w:t>Supervision / Management of People</w:t>
            </w:r>
          </w:p>
        </w:tc>
      </w:tr>
      <w:tr w:rsidR="002A0406" w:rsidRPr="00ED280B" w:rsidTr="00961873">
        <w:trPr>
          <w:jc w:val="center"/>
        </w:trPr>
        <w:tc>
          <w:tcPr>
            <w:tcW w:w="9854" w:type="dxa"/>
            <w:gridSpan w:val="5"/>
            <w:tcBorders>
              <w:bottom w:val="single" w:sz="4" w:space="0" w:color="auto"/>
            </w:tcBorders>
          </w:tcPr>
          <w:p w:rsidR="00326619" w:rsidRPr="00ED280B" w:rsidRDefault="002A0406" w:rsidP="006A1ED1">
            <w:pPr>
              <w:spacing w:before="120" w:after="120"/>
              <w:rPr>
                <w:rFonts w:ascii="HelveticaNeueLT Std" w:hAnsi="HelveticaNeueLT Std"/>
                <w:sz w:val="22"/>
                <w:szCs w:val="22"/>
              </w:rPr>
            </w:pPr>
            <w:r w:rsidRPr="00ED280B">
              <w:rPr>
                <w:rFonts w:ascii="HelveticaNeueLT Std" w:hAnsi="HelveticaNeueLT Std"/>
                <w:sz w:val="22"/>
                <w:szCs w:val="22"/>
              </w:rPr>
              <w:t>Please indicate which group best describes the total number of staff the post holder is responsible for:</w:t>
            </w:r>
          </w:p>
        </w:tc>
      </w:tr>
      <w:tr w:rsidR="002A0406" w:rsidRPr="00ED280B" w:rsidTr="006A1ED1">
        <w:trPr>
          <w:trHeight w:val="397"/>
          <w:jc w:val="center"/>
        </w:trPr>
        <w:tc>
          <w:tcPr>
            <w:tcW w:w="1970"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None</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50 plus staff</w:t>
            </w:r>
          </w:p>
        </w:tc>
      </w:tr>
      <w:tr w:rsidR="002A0406" w:rsidRPr="00ED280B" w:rsidTr="006A1ED1">
        <w:trPr>
          <w:trHeight w:val="397"/>
          <w:jc w:val="center"/>
        </w:trPr>
        <w:tc>
          <w:tcPr>
            <w:tcW w:w="1970"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CD1DBA" w:rsidP="006A1ED1">
            <w:pPr>
              <w:jc w:val="center"/>
              <w:rPr>
                <w:rFonts w:ascii="HelveticaNeueLT Std" w:hAnsi="HelveticaNeueLT Std"/>
                <w:sz w:val="22"/>
                <w:szCs w:val="22"/>
              </w:rPr>
            </w:pPr>
            <w:r>
              <w:rPr>
                <w:rFonts w:ascii="HelveticaNeueLT Std" w:hAnsi="HelveticaNeueLT Std"/>
                <w:sz w:val="22"/>
                <w:szCs w:val="22"/>
              </w:rPr>
              <w:t>x</w:t>
            </w: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Are the staff</w:t>
            </w:r>
            <w:r w:rsidR="00DB0416" w:rsidRPr="00ED280B">
              <w:rPr>
                <w:rFonts w:ascii="HelveticaNeueLT Std" w:hAnsi="HelveticaNeueLT Std"/>
                <w:sz w:val="22"/>
                <w:szCs w:val="22"/>
              </w:rPr>
              <w:t xml:space="preserve"> </w:t>
            </w:r>
            <w:r w:rsidRPr="00ED280B">
              <w:rPr>
                <w:rFonts w:ascii="HelveticaNeueLT Std" w:hAnsi="HelveticaNeueLT Std"/>
                <w:sz w:val="22"/>
                <w:szCs w:val="22"/>
              </w:rPr>
              <w:t>based at the same work location?</w:t>
            </w:r>
          </w:p>
        </w:tc>
        <w:tc>
          <w:tcPr>
            <w:tcW w:w="1971" w:type="dxa"/>
            <w:vAlign w:val="center"/>
          </w:tcPr>
          <w:p w:rsidR="00326619" w:rsidRPr="00ED280B" w:rsidRDefault="00324FDD" w:rsidP="006A1ED1">
            <w:pPr>
              <w:jc w:val="center"/>
              <w:rPr>
                <w:rFonts w:ascii="HelveticaNeueLT Std" w:hAnsi="HelveticaNeueLT Std"/>
                <w:sz w:val="22"/>
                <w:szCs w:val="22"/>
              </w:rPr>
            </w:pPr>
            <w:r w:rsidRPr="00ED280B">
              <w:rPr>
                <w:rFonts w:ascii="HelveticaNeueLT Std" w:hAnsi="HelveticaNeueLT Std"/>
                <w:sz w:val="22"/>
                <w:szCs w:val="22"/>
              </w:rPr>
              <w:t>Yes/</w:t>
            </w:r>
            <w:r w:rsidR="00326619" w:rsidRPr="00ED280B">
              <w:rPr>
                <w:rFonts w:ascii="HelveticaNeueLT Std" w:hAnsi="HelveticaNeueLT Std"/>
                <w:sz w:val="22"/>
                <w:szCs w:val="22"/>
              </w:rPr>
              <w:t>No</w:t>
            </w: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Will the post holder be responsible for contract / agency / project staff?</w:t>
            </w:r>
          </w:p>
        </w:tc>
        <w:tc>
          <w:tcPr>
            <w:tcW w:w="1971" w:type="dxa"/>
            <w:vAlign w:val="center"/>
          </w:tcPr>
          <w:p w:rsidR="00326619" w:rsidRPr="00ED280B" w:rsidRDefault="00326619" w:rsidP="006A1ED1">
            <w:pPr>
              <w:jc w:val="center"/>
              <w:rPr>
                <w:rFonts w:ascii="HelveticaNeueLT Std" w:hAnsi="HelveticaNeueLT Std"/>
                <w:sz w:val="22"/>
                <w:szCs w:val="22"/>
              </w:rPr>
            </w:pPr>
            <w:r w:rsidRPr="00ED280B">
              <w:rPr>
                <w:rFonts w:ascii="HelveticaNeueLT Std" w:hAnsi="HelveticaNeueLT Std"/>
                <w:sz w:val="22"/>
                <w:szCs w:val="22"/>
              </w:rPr>
              <w:t>No</w:t>
            </w:r>
          </w:p>
        </w:tc>
      </w:tr>
    </w:tbl>
    <w:p w:rsidR="002A0406" w:rsidRPr="00ED280B" w:rsidRDefault="002A0406">
      <w:pPr>
        <w:rPr>
          <w:rFonts w:ascii="HelveticaNeueLT Std" w:hAnsi="HelveticaNeueLT Std"/>
          <w:sz w:val="22"/>
          <w:szCs w:val="22"/>
        </w:rPr>
      </w:pPr>
    </w:p>
    <w:p w:rsidR="00B63A30" w:rsidRPr="00ED280B" w:rsidRDefault="0035665B">
      <w:pPr>
        <w:rPr>
          <w:rFonts w:ascii="HelveticaNeueLT Std" w:hAnsi="HelveticaNeueLT Std"/>
          <w:color w:val="000000" w:themeColor="text1"/>
          <w:sz w:val="22"/>
          <w:szCs w:val="22"/>
        </w:rPr>
      </w:pPr>
      <w:r w:rsidRPr="00ED280B">
        <w:rPr>
          <w:rFonts w:ascii="HelveticaNeueLT Std" w:hAnsi="HelveticaNeueLT Std"/>
          <w:sz w:val="22"/>
          <w:szCs w:val="22"/>
        </w:rPr>
        <w:t>In the normal course of their duties would it be reasonable to expect the job holder to undertake</w:t>
      </w:r>
      <w:r w:rsidR="0096758C" w:rsidRPr="00ED280B">
        <w:rPr>
          <w:rFonts w:ascii="HelveticaNeueLT Std" w:hAnsi="HelveticaNeueLT Std"/>
          <w:sz w:val="22"/>
          <w:szCs w:val="22"/>
        </w:rPr>
        <w:t>, or be involved in,</w:t>
      </w:r>
      <w:r w:rsidRPr="00ED280B">
        <w:rPr>
          <w:rFonts w:ascii="HelveticaNeueLT Std" w:hAnsi="HelveticaNeueLT Std"/>
          <w:sz w:val="22"/>
          <w:szCs w:val="22"/>
        </w:rPr>
        <w:t xml:space="preserve"> any of the following</w:t>
      </w:r>
      <w:r w:rsidR="00D90E17" w:rsidRPr="00ED280B">
        <w:rPr>
          <w:rFonts w:ascii="HelveticaNeueLT Std" w:hAnsi="HelveticaNeueLT Std"/>
          <w:sz w:val="22"/>
          <w:szCs w:val="22"/>
        </w:rPr>
        <w:t xml:space="preserve"> on a regular bas</w:t>
      </w:r>
      <w:r w:rsidR="00D90E17" w:rsidRPr="00ED280B">
        <w:rPr>
          <w:rFonts w:ascii="HelveticaNeueLT Std" w:hAnsi="HelveticaNeueLT Std"/>
          <w:color w:val="000000" w:themeColor="text1"/>
          <w:sz w:val="22"/>
          <w:szCs w:val="22"/>
        </w:rPr>
        <w:t>is</w:t>
      </w:r>
      <w:r w:rsidR="00E51EB9" w:rsidRPr="00ED280B">
        <w:rPr>
          <w:rFonts w:ascii="HelveticaNeueLT Std" w:hAnsi="HelveticaNeueLT Std"/>
          <w:color w:val="000000" w:themeColor="text1"/>
          <w:sz w:val="22"/>
          <w:szCs w:val="22"/>
        </w:rPr>
        <w:t xml:space="preserve">. </w:t>
      </w:r>
    </w:p>
    <w:p w:rsidR="0035665B" w:rsidRPr="00ED280B" w:rsidRDefault="00E51EB9">
      <w:pPr>
        <w:rPr>
          <w:rFonts w:ascii="HelveticaNeueLT Std" w:hAnsi="HelveticaNeueLT Std"/>
          <w:sz w:val="22"/>
          <w:szCs w:val="22"/>
        </w:rPr>
      </w:pPr>
      <w:r w:rsidRPr="00ED280B">
        <w:rPr>
          <w:rFonts w:ascii="HelveticaNeueLT Std" w:hAnsi="HelveticaNeueLT Std"/>
          <w:color w:val="000000" w:themeColor="text1"/>
          <w:sz w:val="22"/>
          <w:szCs w:val="22"/>
        </w:rPr>
        <w:t>If Yes, please provide an estimate of the % of their working day this</w:t>
      </w:r>
      <w:r w:rsidR="00324FDD" w:rsidRPr="00ED280B">
        <w:rPr>
          <w:rFonts w:ascii="HelveticaNeueLT Std" w:hAnsi="HelveticaNeueLT Std"/>
          <w:color w:val="000000" w:themeColor="text1"/>
          <w:sz w:val="22"/>
          <w:szCs w:val="22"/>
        </w:rPr>
        <w:t xml:space="preserve"> </w:t>
      </w:r>
      <w:r w:rsidRPr="00ED280B">
        <w:rPr>
          <w:rFonts w:ascii="HelveticaNeueLT Std" w:hAnsi="HelveticaNeueLT Std"/>
          <w:color w:val="000000" w:themeColor="text1"/>
          <w:sz w:val="22"/>
          <w:szCs w:val="22"/>
        </w:rPr>
        <w:t>involves.</w:t>
      </w:r>
    </w:p>
    <w:p w:rsidR="0035665B" w:rsidRDefault="0035665B">
      <w:pPr>
        <w:rPr>
          <w:rFonts w:ascii="HelveticaNeueLT Std" w:hAnsi="HelveticaNeueLT Std"/>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ED280B" w:rsidTr="00121EF9">
        <w:trPr>
          <w:trHeight w:val="397"/>
          <w:jc w:val="center"/>
        </w:trPr>
        <w:tc>
          <w:tcPr>
            <w:tcW w:w="10302" w:type="dxa"/>
            <w:gridSpan w:val="6"/>
            <w:shd w:val="clear" w:color="auto" w:fill="D9D9D9" w:themeFill="background1" w:themeFillShade="D9"/>
            <w:vAlign w:val="center"/>
          </w:tcPr>
          <w:p w:rsidR="00121EF9" w:rsidRPr="00ED280B" w:rsidRDefault="00121EF9" w:rsidP="00121EF9">
            <w:pPr>
              <w:rPr>
                <w:rFonts w:ascii="HelveticaNeueLT Std" w:hAnsi="HelveticaNeueLT Std"/>
                <w:sz w:val="22"/>
                <w:szCs w:val="22"/>
              </w:rPr>
            </w:pPr>
            <w:r w:rsidRPr="00ED280B">
              <w:rPr>
                <w:rFonts w:ascii="HelveticaNeueLT Std" w:hAnsi="HelveticaNeueLT Std"/>
                <w:sz w:val="22"/>
                <w:szCs w:val="22"/>
              </w:rPr>
              <w:t>Work Environment</w:t>
            </w:r>
          </w:p>
        </w:tc>
      </w:tr>
      <w:tr w:rsidR="00E51EB9" w:rsidRPr="00ED280B" w:rsidTr="00121EF9">
        <w:trPr>
          <w:jc w:val="center"/>
        </w:trPr>
        <w:tc>
          <w:tcPr>
            <w:tcW w:w="2906"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49"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64"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850"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16"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17" w:type="dxa"/>
            <w:shd w:val="clear" w:color="auto" w:fill="D9D9D9" w:themeFill="background1" w:themeFillShade="D9"/>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Office duties.</w:t>
            </w:r>
          </w:p>
        </w:tc>
        <w:tc>
          <w:tcPr>
            <w:tcW w:w="1149" w:type="dxa"/>
            <w:vAlign w:val="center"/>
          </w:tcPr>
          <w:p w:rsidR="00E51EB9" w:rsidRPr="00121EF9" w:rsidRDefault="00B82D14" w:rsidP="00B82D14">
            <w:pPr>
              <w:jc w:val="center"/>
              <w:rPr>
                <w:rFonts w:ascii="HelveticaNeueLT Std" w:hAnsi="HelveticaNeueLT Std"/>
                <w:sz w:val="21"/>
                <w:szCs w:val="21"/>
              </w:rPr>
            </w:pPr>
            <w:r>
              <w:rPr>
                <w:rFonts w:ascii="HelveticaNeueLT Std" w:hAnsi="HelveticaNeueLT Std"/>
                <w:sz w:val="21"/>
                <w:szCs w:val="21"/>
              </w:rPr>
              <w:t>Y</w:t>
            </w:r>
          </w:p>
        </w:tc>
        <w:tc>
          <w:tcPr>
            <w:tcW w:w="1164" w:type="dxa"/>
            <w:vAlign w:val="center"/>
          </w:tcPr>
          <w:p w:rsidR="00E51EB9" w:rsidRPr="00121EF9" w:rsidRDefault="00B82D14" w:rsidP="00B82D14">
            <w:pPr>
              <w:jc w:val="center"/>
              <w:rPr>
                <w:rFonts w:ascii="HelveticaNeueLT Std" w:hAnsi="HelveticaNeueLT Std"/>
                <w:sz w:val="21"/>
                <w:szCs w:val="21"/>
              </w:rPr>
            </w:pPr>
            <w:r>
              <w:rPr>
                <w:rFonts w:ascii="HelveticaNeueLT Std" w:hAnsi="HelveticaNeueLT Std"/>
                <w:sz w:val="21"/>
                <w:szCs w:val="21"/>
              </w:rPr>
              <w:t>90%</w:t>
            </w: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Use of a computer.</w:t>
            </w:r>
          </w:p>
        </w:tc>
        <w:tc>
          <w:tcPr>
            <w:tcW w:w="1116" w:type="dxa"/>
            <w:vAlign w:val="center"/>
          </w:tcPr>
          <w:p w:rsidR="00E51EB9" w:rsidRPr="00324FDD" w:rsidRDefault="00B82D14" w:rsidP="00B82D14">
            <w:pPr>
              <w:jc w:val="center"/>
              <w:rPr>
                <w:rFonts w:ascii="HelveticaNeueLT Std" w:hAnsi="HelveticaNeueLT Std"/>
                <w:sz w:val="22"/>
                <w:szCs w:val="22"/>
              </w:rPr>
            </w:pPr>
            <w:r>
              <w:rPr>
                <w:rFonts w:ascii="HelveticaNeueLT Std" w:hAnsi="HelveticaNeueLT Std"/>
                <w:sz w:val="22"/>
                <w:szCs w:val="22"/>
              </w:rPr>
              <w:t>Y</w:t>
            </w:r>
          </w:p>
        </w:tc>
        <w:tc>
          <w:tcPr>
            <w:tcW w:w="1117" w:type="dxa"/>
            <w:vAlign w:val="center"/>
          </w:tcPr>
          <w:p w:rsidR="00E51EB9" w:rsidRDefault="00B82D14" w:rsidP="00B82D14">
            <w:pPr>
              <w:jc w:val="center"/>
              <w:rPr>
                <w:rFonts w:ascii="HelveticaNeueLT Std" w:hAnsi="HelveticaNeueLT Std"/>
              </w:rPr>
            </w:pPr>
            <w:r>
              <w:rPr>
                <w:rFonts w:ascii="HelveticaNeueLT Std" w:hAnsi="HelveticaNeueLT Std"/>
              </w:rPr>
              <w:t>90%</w:t>
            </w: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Audio typing.</w:t>
            </w:r>
          </w:p>
        </w:tc>
        <w:tc>
          <w:tcPr>
            <w:tcW w:w="1149" w:type="dxa"/>
            <w:vAlign w:val="center"/>
          </w:tcPr>
          <w:p w:rsidR="00E51EB9" w:rsidRPr="00121EF9" w:rsidRDefault="00B82D14" w:rsidP="00B82D14">
            <w:pPr>
              <w:jc w:val="center"/>
              <w:rPr>
                <w:rFonts w:ascii="HelveticaNeueLT Std" w:hAnsi="HelveticaNeueLT Std"/>
                <w:sz w:val="21"/>
                <w:szCs w:val="21"/>
              </w:rPr>
            </w:pPr>
            <w:r>
              <w:rPr>
                <w:rFonts w:ascii="HelveticaNeueLT Std" w:hAnsi="HelveticaNeueLT Std"/>
                <w:sz w:val="21"/>
                <w:szCs w:val="21"/>
              </w:rPr>
              <w:t>N</w:t>
            </w: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Crisis or conflict situations.</w:t>
            </w:r>
          </w:p>
        </w:tc>
        <w:tc>
          <w:tcPr>
            <w:tcW w:w="1116" w:type="dxa"/>
            <w:vAlign w:val="center"/>
          </w:tcPr>
          <w:p w:rsidR="00E51EB9" w:rsidRPr="00324FDD" w:rsidRDefault="00B82D14" w:rsidP="00B82D14">
            <w:pPr>
              <w:jc w:val="center"/>
              <w:rPr>
                <w:rFonts w:ascii="HelveticaNeueLT Std" w:hAnsi="HelveticaNeueLT Std"/>
                <w:sz w:val="22"/>
                <w:szCs w:val="22"/>
              </w:rPr>
            </w:pPr>
            <w:r>
              <w:rPr>
                <w:rFonts w:ascii="HelveticaNeueLT Std" w:hAnsi="HelveticaNeueLT Std"/>
                <w:sz w:val="22"/>
                <w:szCs w:val="22"/>
              </w:rPr>
              <w:t>N</w:t>
            </w: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Walking more than a mile.</w:t>
            </w:r>
          </w:p>
        </w:tc>
        <w:tc>
          <w:tcPr>
            <w:tcW w:w="1149" w:type="dxa"/>
            <w:vAlign w:val="center"/>
          </w:tcPr>
          <w:p w:rsidR="00E51EB9" w:rsidRPr="00121EF9" w:rsidRDefault="00B82D14" w:rsidP="00B82D14">
            <w:pPr>
              <w:jc w:val="center"/>
              <w:rPr>
                <w:rFonts w:ascii="HelveticaNeueLT Std" w:hAnsi="HelveticaNeueLT Std"/>
                <w:sz w:val="21"/>
                <w:szCs w:val="21"/>
              </w:rPr>
            </w:pPr>
            <w:r>
              <w:rPr>
                <w:rFonts w:ascii="HelveticaNeueLT Std" w:hAnsi="HelveticaNeueLT Std"/>
                <w:sz w:val="21"/>
                <w:szCs w:val="21"/>
              </w:rPr>
              <w:t>N</w:t>
            </w:r>
          </w:p>
        </w:tc>
        <w:tc>
          <w:tcPr>
            <w:tcW w:w="1164" w:type="dxa"/>
            <w:vAlign w:val="center"/>
          </w:tcPr>
          <w:p w:rsidR="00E51EB9" w:rsidRPr="00121EF9" w:rsidRDefault="00E51EB9" w:rsidP="00121EF9">
            <w:pPr>
              <w:jc w:val="center"/>
              <w:rPr>
                <w:rFonts w:ascii="HelveticaNeueLT Std" w:hAnsi="HelveticaNeueLT Std"/>
                <w:sz w:val="21"/>
                <w:szCs w:val="21"/>
              </w:rPr>
            </w:pP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Manual handling.</w:t>
            </w:r>
          </w:p>
        </w:tc>
        <w:tc>
          <w:tcPr>
            <w:tcW w:w="1116" w:type="dxa"/>
            <w:vAlign w:val="center"/>
          </w:tcPr>
          <w:p w:rsidR="00E51EB9" w:rsidRPr="00324FDD" w:rsidRDefault="00B82D14" w:rsidP="00B82D14">
            <w:pPr>
              <w:jc w:val="center"/>
              <w:rPr>
                <w:rFonts w:ascii="HelveticaNeueLT Std" w:hAnsi="HelveticaNeueLT Std"/>
                <w:sz w:val="22"/>
                <w:szCs w:val="22"/>
              </w:rPr>
            </w:pPr>
            <w:r>
              <w:rPr>
                <w:rFonts w:ascii="HelveticaNeueLT Std" w:hAnsi="HelveticaNeueLT Std"/>
                <w:sz w:val="22"/>
                <w:szCs w:val="22"/>
              </w:rPr>
              <w:t>N</w:t>
            </w:r>
          </w:p>
        </w:tc>
        <w:tc>
          <w:tcPr>
            <w:tcW w:w="1117" w:type="dxa"/>
            <w:vAlign w:val="center"/>
          </w:tcPr>
          <w:p w:rsidR="00E51EB9" w:rsidRDefault="00E51EB9" w:rsidP="00121EF9">
            <w:pPr>
              <w:jc w:val="center"/>
              <w:rPr>
                <w:rFonts w:ascii="HelveticaNeueLT Std" w:hAnsi="HelveticaNeueLT Std"/>
              </w:rPr>
            </w:pPr>
          </w:p>
        </w:tc>
      </w:tr>
      <w:tr w:rsidR="00E51EB9" w:rsidTr="00E57D5A">
        <w:trPr>
          <w:trHeight w:val="397"/>
          <w:jc w:val="center"/>
        </w:trPr>
        <w:tc>
          <w:tcPr>
            <w:tcW w:w="2906"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alone or in isolation.</w:t>
            </w:r>
          </w:p>
        </w:tc>
        <w:tc>
          <w:tcPr>
            <w:tcW w:w="1149" w:type="dxa"/>
            <w:vAlign w:val="center"/>
          </w:tcPr>
          <w:p w:rsidR="00E51EB9" w:rsidRPr="00121EF9" w:rsidRDefault="00B82D14" w:rsidP="00B82D14">
            <w:pPr>
              <w:jc w:val="center"/>
              <w:rPr>
                <w:rFonts w:ascii="HelveticaNeueLT Std" w:hAnsi="HelveticaNeueLT Std"/>
                <w:sz w:val="21"/>
                <w:szCs w:val="21"/>
              </w:rPr>
            </w:pPr>
            <w:r>
              <w:rPr>
                <w:rFonts w:ascii="HelveticaNeueLT Std" w:hAnsi="HelveticaNeueLT Std"/>
                <w:sz w:val="21"/>
                <w:szCs w:val="21"/>
              </w:rPr>
              <w:t>Y</w:t>
            </w:r>
          </w:p>
        </w:tc>
        <w:tc>
          <w:tcPr>
            <w:tcW w:w="1164" w:type="dxa"/>
            <w:vAlign w:val="center"/>
          </w:tcPr>
          <w:p w:rsidR="00E51EB9" w:rsidRPr="00121EF9" w:rsidRDefault="00B82D14" w:rsidP="00121EF9">
            <w:pPr>
              <w:jc w:val="center"/>
              <w:rPr>
                <w:rFonts w:ascii="HelveticaNeueLT Std" w:hAnsi="HelveticaNeueLT Std"/>
                <w:sz w:val="21"/>
                <w:szCs w:val="21"/>
              </w:rPr>
            </w:pPr>
            <w:r>
              <w:rPr>
                <w:rFonts w:ascii="HelveticaNeueLT Std" w:hAnsi="HelveticaNeueLT Std"/>
                <w:sz w:val="21"/>
                <w:szCs w:val="21"/>
              </w:rPr>
              <w:t>50%</w:t>
            </w:r>
          </w:p>
        </w:tc>
        <w:tc>
          <w:tcPr>
            <w:tcW w:w="2850" w:type="dxa"/>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confined spaces.</w:t>
            </w:r>
          </w:p>
        </w:tc>
        <w:tc>
          <w:tcPr>
            <w:tcW w:w="1116" w:type="dxa"/>
            <w:vAlign w:val="center"/>
          </w:tcPr>
          <w:p w:rsidR="00E51EB9" w:rsidRPr="00324FDD" w:rsidRDefault="00B82D14" w:rsidP="00B82D14">
            <w:pPr>
              <w:jc w:val="center"/>
              <w:rPr>
                <w:rFonts w:ascii="HelveticaNeueLT Std" w:hAnsi="HelveticaNeueLT Std"/>
                <w:sz w:val="22"/>
                <w:szCs w:val="22"/>
              </w:rPr>
            </w:pPr>
            <w:r>
              <w:rPr>
                <w:rFonts w:ascii="HelveticaNeueLT Std" w:hAnsi="HelveticaNeueLT Std"/>
                <w:sz w:val="22"/>
                <w:szCs w:val="22"/>
              </w:rPr>
              <w:t>N</w:t>
            </w:r>
          </w:p>
        </w:tc>
        <w:tc>
          <w:tcPr>
            <w:tcW w:w="1117" w:type="dxa"/>
            <w:vAlign w:val="center"/>
          </w:tcPr>
          <w:p w:rsidR="00E51EB9" w:rsidRDefault="00E51EB9" w:rsidP="00121EF9">
            <w:pPr>
              <w:jc w:val="center"/>
              <w:rPr>
                <w:rFonts w:ascii="HelveticaNeueLT Std" w:hAnsi="HelveticaNeueLT Std"/>
              </w:rPr>
            </w:pPr>
          </w:p>
        </w:tc>
      </w:tr>
      <w:tr w:rsidR="00E51EB9" w:rsidTr="00E57D5A">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Driving a car, van or minibus.</w:t>
            </w:r>
          </w:p>
        </w:tc>
        <w:tc>
          <w:tcPr>
            <w:tcW w:w="1149" w:type="dxa"/>
            <w:vAlign w:val="center"/>
          </w:tcPr>
          <w:p w:rsidR="00E51EB9" w:rsidRPr="00121EF9" w:rsidRDefault="00B82D14" w:rsidP="00B82D14">
            <w:pPr>
              <w:jc w:val="center"/>
              <w:rPr>
                <w:rFonts w:ascii="HelveticaNeueLT Std" w:hAnsi="HelveticaNeueLT Std"/>
                <w:sz w:val="21"/>
                <w:szCs w:val="21"/>
              </w:rPr>
            </w:pPr>
            <w:r>
              <w:rPr>
                <w:rFonts w:ascii="HelveticaNeueLT Std" w:hAnsi="HelveticaNeueLT Std"/>
                <w:sz w:val="21"/>
                <w:szCs w:val="21"/>
              </w:rPr>
              <w:t>N</w:t>
            </w:r>
          </w:p>
        </w:tc>
        <w:tc>
          <w:tcPr>
            <w:tcW w:w="1164" w:type="dxa"/>
            <w:vAlign w:val="center"/>
          </w:tcPr>
          <w:p w:rsidR="00E51EB9" w:rsidRPr="00121EF9" w:rsidRDefault="00E51EB9" w:rsidP="00E57D5A">
            <w:pPr>
              <w:rPr>
                <w:rFonts w:ascii="HelveticaNeueLT Std" w:hAnsi="HelveticaNeueLT Std"/>
                <w:sz w:val="21"/>
                <w:szCs w:val="21"/>
              </w:rPr>
            </w:pP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Preparing or serving food.</w:t>
            </w:r>
          </w:p>
        </w:tc>
        <w:tc>
          <w:tcPr>
            <w:tcW w:w="1116" w:type="dxa"/>
            <w:vAlign w:val="center"/>
          </w:tcPr>
          <w:p w:rsidR="00E51EB9" w:rsidRPr="00324FDD" w:rsidRDefault="00B82D14" w:rsidP="00B82D14">
            <w:pPr>
              <w:jc w:val="center"/>
              <w:rPr>
                <w:rFonts w:ascii="HelveticaNeueLT Std" w:hAnsi="HelveticaNeueLT Std"/>
                <w:sz w:val="22"/>
                <w:szCs w:val="22"/>
              </w:rPr>
            </w:pPr>
            <w:r>
              <w:rPr>
                <w:rFonts w:ascii="HelveticaNeueLT Std" w:hAnsi="HelveticaNeueLT Std"/>
                <w:sz w:val="22"/>
                <w:szCs w:val="22"/>
              </w:rPr>
              <w:t>N</w:t>
            </w:r>
          </w:p>
        </w:tc>
        <w:tc>
          <w:tcPr>
            <w:tcW w:w="1117" w:type="dxa"/>
            <w:vAlign w:val="center"/>
          </w:tcPr>
          <w:p w:rsidR="00E51EB9" w:rsidRDefault="00E51EB9" w:rsidP="00E57D5A">
            <w:pPr>
              <w:rPr>
                <w:rFonts w:ascii="HelveticaNeueLT Std" w:hAnsi="HelveticaNeueLT Std"/>
              </w:rPr>
            </w:pPr>
          </w:p>
        </w:tc>
      </w:tr>
      <w:tr w:rsidR="00E51EB9" w:rsidTr="00E57D5A">
        <w:trPr>
          <w:trHeight w:val="397"/>
          <w:jc w:val="center"/>
        </w:trPr>
        <w:tc>
          <w:tcPr>
            <w:tcW w:w="2906"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Exposure to infectious diseases, e.g. Tuberculosis (TB) or Hepatitis B.</w:t>
            </w:r>
          </w:p>
        </w:tc>
        <w:tc>
          <w:tcPr>
            <w:tcW w:w="1149" w:type="dxa"/>
            <w:tcBorders>
              <w:bottom w:val="single" w:sz="4" w:space="0" w:color="auto"/>
            </w:tcBorders>
            <w:vAlign w:val="center"/>
          </w:tcPr>
          <w:p w:rsidR="00E51EB9" w:rsidRPr="00121EF9" w:rsidRDefault="00B82D14" w:rsidP="00B82D14">
            <w:pPr>
              <w:jc w:val="center"/>
              <w:rPr>
                <w:rFonts w:ascii="HelveticaNeueLT Std" w:hAnsi="HelveticaNeueLT Std"/>
                <w:sz w:val="21"/>
                <w:szCs w:val="21"/>
              </w:rPr>
            </w:pPr>
            <w:r>
              <w:rPr>
                <w:rFonts w:ascii="HelveticaNeueLT Std" w:hAnsi="HelveticaNeueLT Std"/>
                <w:sz w:val="21"/>
                <w:szCs w:val="21"/>
              </w:rPr>
              <w:t>N</w:t>
            </w:r>
          </w:p>
        </w:tc>
        <w:tc>
          <w:tcPr>
            <w:tcW w:w="1164" w:type="dxa"/>
            <w:tcBorders>
              <w:bottom w:val="single" w:sz="4" w:space="0" w:color="auto"/>
            </w:tcBorders>
            <w:vAlign w:val="center"/>
          </w:tcPr>
          <w:p w:rsidR="00E51EB9" w:rsidRPr="00121EF9" w:rsidRDefault="00E51EB9" w:rsidP="00121EF9">
            <w:pPr>
              <w:jc w:val="center"/>
              <w:rPr>
                <w:rFonts w:ascii="HelveticaNeueLT Std" w:hAnsi="HelveticaNeueLT Std"/>
                <w:sz w:val="21"/>
                <w:szCs w:val="21"/>
              </w:rPr>
            </w:pPr>
          </w:p>
        </w:tc>
        <w:tc>
          <w:tcPr>
            <w:tcW w:w="2850" w:type="dxa"/>
            <w:tcBorders>
              <w:bottom w:val="single" w:sz="4" w:space="0" w:color="auto"/>
            </w:tcBorders>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Working in awkward positions, e.g. stooping, bending, reaching.</w:t>
            </w:r>
          </w:p>
        </w:tc>
        <w:tc>
          <w:tcPr>
            <w:tcW w:w="1116" w:type="dxa"/>
            <w:tcBorders>
              <w:bottom w:val="single" w:sz="4" w:space="0" w:color="auto"/>
            </w:tcBorders>
            <w:vAlign w:val="center"/>
          </w:tcPr>
          <w:p w:rsidR="00E51EB9" w:rsidRPr="00324FDD" w:rsidRDefault="00B82D14" w:rsidP="00B82D14">
            <w:pPr>
              <w:jc w:val="center"/>
              <w:rPr>
                <w:rFonts w:ascii="HelveticaNeueLT Std" w:hAnsi="HelveticaNeueLT Std"/>
                <w:sz w:val="22"/>
                <w:szCs w:val="22"/>
              </w:rPr>
            </w:pPr>
            <w:r>
              <w:rPr>
                <w:rFonts w:ascii="HelveticaNeueLT Std" w:hAnsi="HelveticaNeueLT Std"/>
                <w:sz w:val="22"/>
                <w:szCs w:val="22"/>
              </w:rPr>
              <w:t>N</w:t>
            </w:r>
          </w:p>
        </w:tc>
        <w:tc>
          <w:tcPr>
            <w:tcW w:w="1117" w:type="dxa"/>
            <w:tcBorders>
              <w:bottom w:val="single" w:sz="4" w:space="0" w:color="auto"/>
            </w:tcBorders>
            <w:vAlign w:val="center"/>
          </w:tcPr>
          <w:p w:rsidR="00E51EB9" w:rsidRDefault="00E51EB9" w:rsidP="00121EF9">
            <w:pPr>
              <w:jc w:val="center"/>
              <w:rPr>
                <w:rFonts w:ascii="HelveticaNeueLT Std" w:hAnsi="HelveticaNeueLT Std"/>
              </w:rPr>
            </w:pPr>
          </w:p>
        </w:tc>
      </w:tr>
      <w:tr w:rsidR="00324FDD" w:rsidTr="00E57D5A">
        <w:trPr>
          <w:trHeight w:val="397"/>
          <w:jc w:val="center"/>
        </w:trPr>
        <w:tc>
          <w:tcPr>
            <w:tcW w:w="2906" w:type="dxa"/>
            <w:tcBorders>
              <w:left w:val="single" w:sz="4"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324FDD" w:rsidRPr="00121EF9" w:rsidRDefault="00B82D14" w:rsidP="00B82D14">
            <w:pPr>
              <w:jc w:val="center"/>
              <w:rPr>
                <w:rFonts w:ascii="HelveticaNeueLT Std" w:hAnsi="HelveticaNeueLT Std"/>
                <w:sz w:val="21"/>
                <w:szCs w:val="21"/>
              </w:rPr>
            </w:pPr>
            <w:r>
              <w:rPr>
                <w:rFonts w:ascii="HelveticaNeueLT Std" w:hAnsi="HelveticaNeueLT Std"/>
                <w:sz w:val="21"/>
                <w:szCs w:val="21"/>
              </w:rPr>
              <w:t>N</w:t>
            </w:r>
          </w:p>
          <w:p w:rsidR="00324FDD" w:rsidRPr="00121EF9" w:rsidRDefault="00324FDD" w:rsidP="00B82D14">
            <w:pPr>
              <w:jc w:val="cente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324FDD" w:rsidRPr="00121EF9" w:rsidRDefault="00324FDD" w:rsidP="00121EF9">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324FDD" w:rsidRPr="00121EF9" w:rsidRDefault="00324FDD" w:rsidP="00E57D5A">
            <w:pPr>
              <w:spacing w:before="120" w:after="120"/>
              <w:rPr>
                <w:rFonts w:ascii="HelveticaNeueLT Std" w:hAnsi="HelveticaNeueLT Std"/>
                <w:sz w:val="21"/>
                <w:szCs w:val="21"/>
              </w:rPr>
            </w:pPr>
            <w:r w:rsidRPr="00121EF9">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rsidR="00324FDD" w:rsidRDefault="00B82D14" w:rsidP="00B82D14">
            <w:pPr>
              <w:jc w:val="center"/>
              <w:rPr>
                <w:rFonts w:ascii="HelveticaNeueLT Std" w:hAnsi="HelveticaNeueLT Std"/>
              </w:rPr>
            </w:pPr>
            <w:r>
              <w:rPr>
                <w:rFonts w:ascii="HelveticaNeueLT Std" w:hAnsi="HelveticaNeueLT Std"/>
              </w:rPr>
              <w:t>N</w:t>
            </w:r>
          </w:p>
        </w:tc>
        <w:tc>
          <w:tcPr>
            <w:tcW w:w="1117" w:type="dxa"/>
            <w:tcBorders>
              <w:left w:val="single" w:sz="6" w:space="0" w:color="auto"/>
              <w:right w:val="single" w:sz="4" w:space="0" w:color="auto"/>
            </w:tcBorders>
            <w:vAlign w:val="center"/>
          </w:tcPr>
          <w:p w:rsidR="00324FDD" w:rsidRDefault="00324FDD" w:rsidP="00121EF9">
            <w:pPr>
              <w:jc w:val="center"/>
              <w:rPr>
                <w:rFonts w:ascii="HelveticaNeueLT Std" w:hAnsi="HelveticaNeueLT Std"/>
              </w:rPr>
            </w:pPr>
          </w:p>
        </w:tc>
      </w:tr>
      <w:tr w:rsidR="00E57D5A" w:rsidTr="00E57D5A">
        <w:trPr>
          <w:trHeight w:val="397"/>
          <w:jc w:val="center"/>
        </w:trPr>
        <w:tc>
          <w:tcPr>
            <w:tcW w:w="2906" w:type="dxa"/>
            <w:tcBorders>
              <w:left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Re</w:t>
            </w:r>
            <w:r>
              <w:rPr>
                <w:rFonts w:ascii="HelveticaNeueLT Std" w:hAnsi="HelveticaNeueLT Std"/>
                <w:sz w:val="21"/>
                <w:szCs w:val="21"/>
              </w:rPr>
              <w:t>gular and repetitive movements.</w:t>
            </w:r>
          </w:p>
        </w:tc>
        <w:tc>
          <w:tcPr>
            <w:tcW w:w="1149" w:type="dxa"/>
            <w:tcBorders>
              <w:left w:val="single" w:sz="6" w:space="0" w:color="auto"/>
              <w:right w:val="single" w:sz="6" w:space="0" w:color="auto"/>
            </w:tcBorders>
            <w:vAlign w:val="center"/>
          </w:tcPr>
          <w:p w:rsidR="00E57D5A" w:rsidRPr="00121EF9" w:rsidRDefault="00B82D14" w:rsidP="00B82D14">
            <w:pPr>
              <w:jc w:val="center"/>
              <w:rPr>
                <w:rFonts w:ascii="HelveticaNeueLT Std" w:hAnsi="HelveticaNeueLT Std"/>
                <w:sz w:val="21"/>
                <w:szCs w:val="21"/>
              </w:rPr>
            </w:pPr>
            <w:r>
              <w:rPr>
                <w:rFonts w:ascii="HelveticaNeueLT Std" w:hAnsi="HelveticaNeueLT Std"/>
                <w:sz w:val="21"/>
                <w:szCs w:val="21"/>
              </w:rPr>
              <w:t>N</w:t>
            </w:r>
          </w:p>
        </w:tc>
        <w:tc>
          <w:tcPr>
            <w:tcW w:w="1164" w:type="dxa"/>
            <w:tcBorders>
              <w:left w:val="single" w:sz="6"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nights.</w:t>
            </w:r>
          </w:p>
        </w:tc>
        <w:tc>
          <w:tcPr>
            <w:tcW w:w="1116" w:type="dxa"/>
            <w:tcBorders>
              <w:left w:val="single" w:sz="6" w:space="0" w:color="auto"/>
              <w:right w:val="single" w:sz="6" w:space="0" w:color="auto"/>
            </w:tcBorders>
          </w:tcPr>
          <w:p w:rsidR="00E57D5A" w:rsidRDefault="00E57D5A" w:rsidP="00B82D14">
            <w:pPr>
              <w:jc w:val="center"/>
              <w:rPr>
                <w:rFonts w:ascii="HelveticaNeueLT Std" w:hAnsi="HelveticaNeueLT Std"/>
                <w:sz w:val="21"/>
                <w:szCs w:val="21"/>
              </w:rPr>
            </w:pPr>
          </w:p>
          <w:p w:rsidR="00B82D14" w:rsidRPr="00121EF9" w:rsidRDefault="00B82D14" w:rsidP="00B82D14">
            <w:pPr>
              <w:jc w:val="center"/>
              <w:rPr>
                <w:rFonts w:ascii="HelveticaNeueLT Std" w:hAnsi="HelveticaNeueLT Std"/>
                <w:sz w:val="21"/>
                <w:szCs w:val="21"/>
              </w:rPr>
            </w:pPr>
            <w:r>
              <w:rPr>
                <w:rFonts w:ascii="HelveticaNeueLT Std" w:hAnsi="HelveticaNeueLT Std"/>
                <w:sz w:val="21"/>
                <w:szCs w:val="21"/>
              </w:rPr>
              <w:t>N</w:t>
            </w:r>
          </w:p>
          <w:p w:rsidR="00E57D5A" w:rsidRPr="00121EF9" w:rsidRDefault="00E57D5A" w:rsidP="00B82D14">
            <w:pPr>
              <w:jc w:val="center"/>
              <w:rPr>
                <w:rFonts w:ascii="HelveticaNeueLT Std" w:hAnsi="HelveticaNeueLT Std"/>
                <w:sz w:val="21"/>
                <w:szCs w:val="21"/>
              </w:rPr>
            </w:pPr>
          </w:p>
        </w:tc>
        <w:tc>
          <w:tcPr>
            <w:tcW w:w="1117" w:type="dxa"/>
            <w:tcBorders>
              <w:left w:val="single" w:sz="6" w:space="0" w:color="auto"/>
              <w:right w:val="single" w:sz="4" w:space="0" w:color="auto"/>
            </w:tcBorders>
            <w:vAlign w:val="center"/>
          </w:tcPr>
          <w:p w:rsidR="00E57D5A" w:rsidRPr="00121EF9" w:rsidRDefault="00E57D5A" w:rsidP="00061C26">
            <w:pPr>
              <w:jc w:val="center"/>
              <w:rPr>
                <w:rFonts w:ascii="HelveticaNeueLT Std" w:hAnsi="HelveticaNeueLT Std"/>
                <w:sz w:val="21"/>
                <w:szCs w:val="21"/>
              </w:rPr>
            </w:pPr>
          </w:p>
        </w:tc>
      </w:tr>
      <w:tr w:rsidR="00E57D5A" w:rsidTr="00061C26">
        <w:trPr>
          <w:trHeight w:val="397"/>
          <w:jc w:val="center"/>
        </w:trPr>
        <w:tc>
          <w:tcPr>
            <w:tcW w:w="2906" w:type="dxa"/>
            <w:tcBorders>
              <w:left w:val="single" w:sz="4"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rsidR="00E57D5A" w:rsidRPr="00121EF9" w:rsidRDefault="00B82D14" w:rsidP="00B82D14">
            <w:pPr>
              <w:jc w:val="center"/>
              <w:rPr>
                <w:rFonts w:ascii="HelveticaNeueLT Std" w:hAnsi="HelveticaNeueLT Std"/>
                <w:sz w:val="21"/>
                <w:szCs w:val="21"/>
              </w:rPr>
            </w:pPr>
            <w:r>
              <w:rPr>
                <w:rFonts w:ascii="HelveticaNeueLT Std" w:hAnsi="HelveticaNeueLT Std"/>
                <w:sz w:val="21"/>
                <w:szCs w:val="21"/>
              </w:rPr>
              <w:t>N</w:t>
            </w:r>
          </w:p>
        </w:tc>
        <w:tc>
          <w:tcPr>
            <w:tcW w:w="1164" w:type="dxa"/>
            <w:tcBorders>
              <w:left w:val="single" w:sz="6" w:space="0" w:color="auto"/>
              <w:bottom w:val="single" w:sz="4"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Standing or</w:t>
            </w:r>
            <w:r>
              <w:rPr>
                <w:rFonts w:ascii="HelveticaNeueLT Std" w:hAnsi="HelveticaNeueLT Std"/>
                <w:sz w:val="21"/>
                <w:szCs w:val="21"/>
              </w:rPr>
              <w:t xml:space="preserve"> sitting for prolonged periods.</w:t>
            </w:r>
          </w:p>
        </w:tc>
        <w:tc>
          <w:tcPr>
            <w:tcW w:w="1116" w:type="dxa"/>
            <w:tcBorders>
              <w:left w:val="single" w:sz="6" w:space="0" w:color="auto"/>
              <w:bottom w:val="single" w:sz="4" w:space="0" w:color="auto"/>
              <w:right w:val="single" w:sz="6" w:space="0" w:color="auto"/>
            </w:tcBorders>
          </w:tcPr>
          <w:p w:rsidR="00E57D5A" w:rsidRDefault="00E57D5A" w:rsidP="00B82D14">
            <w:pPr>
              <w:jc w:val="center"/>
              <w:rPr>
                <w:rFonts w:ascii="HelveticaNeueLT Std" w:hAnsi="HelveticaNeueLT Std"/>
                <w:sz w:val="21"/>
                <w:szCs w:val="21"/>
              </w:rPr>
            </w:pPr>
          </w:p>
          <w:p w:rsidR="00B82D14" w:rsidRPr="00121EF9" w:rsidRDefault="00B82D14" w:rsidP="00B82D14">
            <w:pPr>
              <w:jc w:val="center"/>
              <w:rPr>
                <w:rFonts w:ascii="HelveticaNeueLT Std" w:hAnsi="HelveticaNeueLT Std"/>
                <w:sz w:val="21"/>
                <w:szCs w:val="21"/>
              </w:rPr>
            </w:pPr>
            <w:r>
              <w:rPr>
                <w:rFonts w:ascii="HelveticaNeueLT Std" w:hAnsi="HelveticaNeueLT Std"/>
                <w:sz w:val="21"/>
                <w:szCs w:val="21"/>
              </w:rPr>
              <w:t>Y</w:t>
            </w:r>
          </w:p>
        </w:tc>
        <w:tc>
          <w:tcPr>
            <w:tcW w:w="1117" w:type="dxa"/>
            <w:tcBorders>
              <w:left w:val="single" w:sz="6" w:space="0" w:color="auto"/>
              <w:bottom w:val="single" w:sz="4" w:space="0" w:color="auto"/>
              <w:right w:val="single" w:sz="4" w:space="0" w:color="auto"/>
            </w:tcBorders>
            <w:vAlign w:val="center"/>
          </w:tcPr>
          <w:p w:rsidR="00E57D5A" w:rsidRPr="00121EF9" w:rsidRDefault="00B82D14" w:rsidP="00061C26">
            <w:pPr>
              <w:jc w:val="center"/>
              <w:rPr>
                <w:rFonts w:ascii="HelveticaNeueLT Std" w:hAnsi="HelveticaNeueLT Std"/>
                <w:sz w:val="21"/>
                <w:szCs w:val="21"/>
              </w:rPr>
            </w:pPr>
            <w:r>
              <w:rPr>
                <w:rFonts w:ascii="HelveticaNeueLT Std" w:hAnsi="HelveticaNeueLT Std"/>
                <w:sz w:val="21"/>
                <w:szCs w:val="21"/>
              </w:rPr>
              <w:t>75%</w:t>
            </w:r>
          </w:p>
        </w:tc>
      </w:tr>
    </w:tbl>
    <w:p w:rsidR="00E57D5A" w:rsidRDefault="00E57D5A"/>
    <w:p w:rsidR="00E57D5A" w:rsidRDefault="00E57D5A">
      <w:r>
        <w:br w:type="page"/>
      </w:r>
    </w:p>
    <w:p w:rsidR="00324FDD" w:rsidRDefault="00324FDD"/>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ED280B" w:rsidTr="000B475D">
        <w:tc>
          <w:tcPr>
            <w:tcW w:w="2943"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977"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 nights.</w:t>
            </w:r>
          </w:p>
        </w:tc>
        <w:tc>
          <w:tcPr>
            <w:tcW w:w="1134" w:type="dxa"/>
            <w:vAlign w:val="center"/>
          </w:tcPr>
          <w:p w:rsidR="000B475D" w:rsidRPr="00121EF9" w:rsidRDefault="00B82D14" w:rsidP="00B82D14">
            <w:pPr>
              <w:jc w:val="center"/>
              <w:rPr>
                <w:rFonts w:ascii="HelveticaNeueLT Std" w:hAnsi="HelveticaNeueLT Std"/>
                <w:sz w:val="21"/>
                <w:szCs w:val="21"/>
              </w:rPr>
            </w:pPr>
            <w:r>
              <w:rPr>
                <w:rFonts w:ascii="HelveticaNeueLT Std" w:hAnsi="HelveticaNeueLT Std"/>
                <w:sz w:val="21"/>
                <w:szCs w:val="21"/>
              </w:rPr>
              <w:t>N</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p>
        </w:tc>
        <w:tc>
          <w:tcPr>
            <w:tcW w:w="1134" w:type="dxa"/>
            <w:vAlign w:val="center"/>
          </w:tcPr>
          <w:p w:rsidR="000B475D" w:rsidRPr="00324FDD" w:rsidRDefault="00B82D14" w:rsidP="00121EF9">
            <w:pPr>
              <w:jc w:val="center"/>
              <w:rPr>
                <w:rFonts w:ascii="HelveticaNeueLT Std" w:hAnsi="HelveticaNeueLT Std"/>
                <w:sz w:val="22"/>
                <w:szCs w:val="22"/>
              </w:rPr>
            </w:pPr>
            <w:r>
              <w:rPr>
                <w:rFonts w:ascii="HelveticaNeueLT Std" w:hAnsi="HelveticaNeueLT Std"/>
                <w:sz w:val="22"/>
                <w:szCs w:val="22"/>
              </w:rPr>
              <w:t>N</w:t>
            </w: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121EF9">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Teaching, or responsibility for, children.</w:t>
            </w:r>
          </w:p>
        </w:tc>
        <w:tc>
          <w:tcPr>
            <w:tcW w:w="1134" w:type="dxa"/>
            <w:vAlign w:val="center"/>
          </w:tcPr>
          <w:p w:rsidR="000B475D" w:rsidRPr="00121EF9" w:rsidRDefault="00B82D14" w:rsidP="00B82D14">
            <w:pPr>
              <w:jc w:val="center"/>
              <w:rPr>
                <w:rFonts w:ascii="HelveticaNeueLT Std" w:hAnsi="HelveticaNeueLT Std"/>
                <w:sz w:val="21"/>
                <w:szCs w:val="21"/>
              </w:rPr>
            </w:pPr>
            <w:r>
              <w:rPr>
                <w:rFonts w:ascii="HelveticaNeueLT Std" w:hAnsi="HelveticaNeueLT Std"/>
                <w:sz w:val="21"/>
                <w:szCs w:val="21"/>
              </w:rPr>
              <w:t>N</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1134" w:type="dxa"/>
            <w:vAlign w:val="center"/>
          </w:tcPr>
          <w:p w:rsidR="000B475D" w:rsidRPr="00324FDD" w:rsidRDefault="00B82D14" w:rsidP="00121EF9">
            <w:pPr>
              <w:jc w:val="center"/>
              <w:rPr>
                <w:rFonts w:ascii="HelveticaNeueLT Std" w:hAnsi="HelveticaNeueLT Std"/>
                <w:sz w:val="22"/>
                <w:szCs w:val="22"/>
              </w:rPr>
            </w:pPr>
            <w:r>
              <w:rPr>
                <w:rFonts w:ascii="HelveticaNeueLT Std" w:hAnsi="HelveticaNeueLT Std"/>
                <w:sz w:val="22"/>
                <w:szCs w:val="22"/>
              </w:rPr>
              <w:t>N</w:t>
            </w:r>
          </w:p>
        </w:tc>
        <w:tc>
          <w:tcPr>
            <w:tcW w:w="1134" w:type="dxa"/>
            <w:vAlign w:val="center"/>
          </w:tcPr>
          <w:p w:rsidR="000B475D" w:rsidRPr="00324FDD" w:rsidRDefault="000B475D" w:rsidP="00121EF9">
            <w:pPr>
              <w:jc w:val="center"/>
              <w:rPr>
                <w:rFonts w:ascii="HelveticaNeueLT Std" w:hAnsi="HelveticaNeueLT Std"/>
                <w:sz w:val="22"/>
                <w:szCs w:val="22"/>
              </w:rPr>
            </w:pPr>
          </w:p>
        </w:tc>
      </w:tr>
      <w:tr w:rsidR="000B475D" w:rsidTr="00E57D5A">
        <w:trPr>
          <w:trHeight w:val="397"/>
        </w:trPr>
        <w:tc>
          <w:tcPr>
            <w:tcW w:w="2943"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1134" w:type="dxa"/>
            <w:vAlign w:val="center"/>
          </w:tcPr>
          <w:p w:rsidR="000B475D" w:rsidRPr="00121EF9" w:rsidRDefault="00B82D14" w:rsidP="00B82D14">
            <w:pPr>
              <w:jc w:val="center"/>
              <w:rPr>
                <w:rFonts w:ascii="HelveticaNeueLT Std" w:hAnsi="HelveticaNeueLT Std"/>
                <w:sz w:val="21"/>
                <w:szCs w:val="21"/>
              </w:rPr>
            </w:pPr>
            <w:r>
              <w:rPr>
                <w:rFonts w:ascii="HelveticaNeueLT Std" w:hAnsi="HelveticaNeueLT Std"/>
                <w:sz w:val="21"/>
                <w:szCs w:val="21"/>
              </w:rPr>
              <w:t>N</w:t>
            </w:r>
          </w:p>
        </w:tc>
        <w:tc>
          <w:tcPr>
            <w:tcW w:w="1134" w:type="dxa"/>
            <w:vAlign w:val="center"/>
          </w:tcPr>
          <w:p w:rsidR="000B475D" w:rsidRPr="00121EF9" w:rsidRDefault="000B475D" w:rsidP="00121EF9">
            <w:pPr>
              <w:jc w:val="center"/>
              <w:rPr>
                <w:rFonts w:ascii="HelveticaNeueLT Std" w:hAnsi="HelveticaNeueLT Std"/>
                <w:sz w:val="21"/>
                <w:szCs w:val="21"/>
              </w:rPr>
            </w:pPr>
          </w:p>
        </w:tc>
        <w:tc>
          <w:tcPr>
            <w:tcW w:w="2977" w:type="dxa"/>
          </w:tcPr>
          <w:p w:rsidR="000B475D" w:rsidRPr="00121EF9" w:rsidRDefault="000B475D" w:rsidP="00E57D5A">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1134" w:type="dxa"/>
            <w:vAlign w:val="center"/>
          </w:tcPr>
          <w:p w:rsidR="000B475D" w:rsidRPr="00324FDD" w:rsidRDefault="00B82D14" w:rsidP="00121EF9">
            <w:pPr>
              <w:jc w:val="center"/>
              <w:rPr>
                <w:rFonts w:ascii="HelveticaNeueLT Std" w:hAnsi="HelveticaNeueLT Std"/>
                <w:sz w:val="22"/>
                <w:szCs w:val="22"/>
              </w:rPr>
            </w:pPr>
            <w:r>
              <w:rPr>
                <w:rFonts w:ascii="HelveticaNeueLT Std" w:hAnsi="HelveticaNeueLT Std"/>
                <w:sz w:val="22"/>
                <w:szCs w:val="22"/>
              </w:rPr>
              <w:t>N</w:t>
            </w:r>
          </w:p>
        </w:tc>
        <w:tc>
          <w:tcPr>
            <w:tcW w:w="1134" w:type="dxa"/>
            <w:vAlign w:val="center"/>
          </w:tcPr>
          <w:p w:rsidR="000B475D" w:rsidRPr="00324FDD" w:rsidRDefault="000B475D" w:rsidP="00121EF9">
            <w:pPr>
              <w:jc w:val="center"/>
              <w:rPr>
                <w:rFonts w:ascii="HelveticaNeueLT Std" w:hAnsi="HelveticaNeueLT Std"/>
                <w:sz w:val="22"/>
                <w:szCs w:val="22"/>
              </w:rPr>
            </w:pPr>
          </w:p>
        </w:tc>
      </w:tr>
    </w:tbl>
    <w:p w:rsidR="00E51EB9" w:rsidRDefault="00E51EB9" w:rsidP="00E57D5A">
      <w:pPr>
        <w:spacing w:before="120" w:after="120"/>
      </w:pPr>
    </w:p>
    <w:tbl>
      <w:tblPr>
        <w:tblStyle w:val="TableGrid"/>
        <w:tblW w:w="0" w:type="auto"/>
        <w:tblLook w:val="04A0" w:firstRow="1" w:lastRow="0" w:firstColumn="1" w:lastColumn="0" w:noHBand="0" w:noVBand="1"/>
      </w:tblPr>
      <w:tblGrid>
        <w:gridCol w:w="10194"/>
      </w:tblGrid>
      <w:tr w:rsidR="00474C6D" w:rsidRPr="00F57430" w:rsidTr="00474C6D">
        <w:tc>
          <w:tcPr>
            <w:tcW w:w="10420" w:type="dxa"/>
            <w:shd w:val="pct10" w:color="auto" w:fill="auto"/>
            <w:vAlign w:val="center"/>
          </w:tcPr>
          <w:p w:rsidR="00474C6D" w:rsidRPr="007262F9" w:rsidRDefault="00474C6D" w:rsidP="00474C6D">
            <w:pPr>
              <w:rPr>
                <w:rFonts w:ascii="HelveticaNeueLT Std" w:hAnsi="HelveticaNeueLT Std"/>
                <w:color w:val="000000" w:themeColor="text1"/>
                <w:sz w:val="22"/>
                <w:szCs w:val="22"/>
              </w:rPr>
            </w:pPr>
            <w:r w:rsidRPr="007262F9">
              <w:rPr>
                <w:rFonts w:ascii="HelveticaNeueLT Std" w:hAnsi="HelveticaNeueLT Std"/>
                <w:color w:val="000000" w:themeColor="text1"/>
                <w:sz w:val="22"/>
                <w:szCs w:val="22"/>
              </w:rPr>
              <w:t>Resources –  identify &amp; list personal and identifiable accountability for physical and financial resources including those of clients:</w:t>
            </w:r>
          </w:p>
        </w:tc>
      </w:tr>
      <w:tr w:rsidR="00474C6D" w:rsidRPr="00F57430" w:rsidTr="00474C6D">
        <w:trPr>
          <w:trHeight w:val="397"/>
        </w:trPr>
        <w:tc>
          <w:tcPr>
            <w:tcW w:w="10420" w:type="dxa"/>
            <w:vAlign w:val="center"/>
          </w:tcPr>
          <w:p w:rsidR="00474C6D" w:rsidRPr="007262F9" w:rsidRDefault="00B82D14" w:rsidP="00E57D5A">
            <w:pPr>
              <w:spacing w:before="120" w:after="120"/>
              <w:rPr>
                <w:rFonts w:ascii="HelveticaNeueLT Std" w:hAnsi="HelveticaNeueLT Std"/>
                <w:color w:val="000000" w:themeColor="text1"/>
                <w:sz w:val="22"/>
                <w:szCs w:val="22"/>
              </w:rPr>
            </w:pPr>
            <w:r w:rsidRPr="007262F9">
              <w:rPr>
                <w:rFonts w:ascii="HelveticaNeueLT Std" w:hAnsi="HelveticaNeueLT Std"/>
                <w:color w:val="000000" w:themeColor="text1"/>
                <w:sz w:val="22"/>
                <w:szCs w:val="22"/>
              </w:rPr>
              <w:t>N/A</w:t>
            </w:r>
          </w:p>
        </w:tc>
      </w:tr>
      <w:tr w:rsidR="00474C6D" w:rsidRPr="00F57430" w:rsidTr="00474C6D">
        <w:tc>
          <w:tcPr>
            <w:tcW w:w="10420" w:type="dxa"/>
            <w:shd w:val="pct10" w:color="auto" w:fill="auto"/>
            <w:vAlign w:val="center"/>
          </w:tcPr>
          <w:p w:rsidR="00474C6D" w:rsidRPr="007262F9" w:rsidRDefault="00474C6D" w:rsidP="00474C6D">
            <w:pPr>
              <w:pStyle w:val="Heading2"/>
              <w:ind w:left="0" w:firstLine="0"/>
              <w:jc w:val="left"/>
              <w:rPr>
                <w:rFonts w:ascii="HelveticaNeueLT Std" w:hAnsi="HelveticaNeueLT Std"/>
                <w:b w:val="0"/>
                <w:color w:val="000000" w:themeColor="text1"/>
                <w:sz w:val="22"/>
                <w:szCs w:val="22"/>
              </w:rPr>
            </w:pPr>
            <w:r w:rsidRPr="007262F9">
              <w:rPr>
                <w:rFonts w:ascii="HelveticaNeueLT Std" w:hAnsi="HelveticaNeueLT Std"/>
                <w:b w:val="0"/>
                <w:color w:val="000000" w:themeColor="text1"/>
                <w:sz w:val="22"/>
                <w:szCs w:val="22"/>
              </w:rPr>
              <w:t>Cash/Financial Resources - Is the post personally and identifiably accountable for the accurate handling / security of cash and cheques? If yes, specify the average amount controlled at any one time and the nature of the accountability:</w:t>
            </w:r>
          </w:p>
        </w:tc>
      </w:tr>
      <w:tr w:rsidR="00474C6D" w:rsidRPr="00F57430" w:rsidTr="00474C6D">
        <w:trPr>
          <w:trHeight w:val="397"/>
        </w:trPr>
        <w:tc>
          <w:tcPr>
            <w:tcW w:w="10420" w:type="dxa"/>
            <w:vAlign w:val="center"/>
          </w:tcPr>
          <w:p w:rsidR="00474C6D" w:rsidRPr="007262F9" w:rsidRDefault="007262F9" w:rsidP="00E57D5A">
            <w:pPr>
              <w:spacing w:before="120" w:after="120"/>
              <w:rPr>
                <w:rFonts w:ascii="HelveticaNeueLT Std" w:hAnsi="HelveticaNeueLT Std"/>
                <w:color w:val="000000" w:themeColor="text1"/>
                <w:sz w:val="22"/>
                <w:szCs w:val="22"/>
              </w:rPr>
            </w:pPr>
            <w:r>
              <w:rPr>
                <w:rFonts w:ascii="HelveticaNeueLT Std" w:hAnsi="HelveticaNeueLT Std"/>
                <w:color w:val="000000" w:themeColor="text1"/>
                <w:sz w:val="22"/>
                <w:szCs w:val="22"/>
              </w:rPr>
              <w:t>N/A</w:t>
            </w:r>
          </w:p>
        </w:tc>
      </w:tr>
      <w:tr w:rsidR="00474C6D" w:rsidRPr="00F57430" w:rsidTr="00474C6D">
        <w:tc>
          <w:tcPr>
            <w:tcW w:w="10420" w:type="dxa"/>
            <w:shd w:val="pct10" w:color="auto" w:fill="auto"/>
            <w:vAlign w:val="center"/>
          </w:tcPr>
          <w:p w:rsidR="00474C6D" w:rsidRPr="007262F9" w:rsidRDefault="00474C6D" w:rsidP="00474C6D">
            <w:pPr>
              <w:pStyle w:val="Heading2"/>
              <w:ind w:left="0" w:firstLine="0"/>
              <w:jc w:val="left"/>
              <w:rPr>
                <w:rFonts w:ascii="HelveticaNeueLT Std" w:hAnsi="HelveticaNeueLT Std"/>
                <w:b w:val="0"/>
                <w:color w:val="000000" w:themeColor="text1"/>
                <w:sz w:val="22"/>
                <w:szCs w:val="22"/>
              </w:rPr>
            </w:pPr>
            <w:r w:rsidRPr="007262F9">
              <w:rPr>
                <w:rFonts w:ascii="HelveticaNeueLT Std" w:hAnsi="HelveticaNeueLT Std"/>
                <w:b w:val="0"/>
                <w:color w:val="000000" w:themeColor="text1"/>
                <w:sz w:val="22"/>
                <w:szCs w:val="22"/>
              </w:rPr>
              <w:t>Plant/Equipment - is the post personally accountable for the proper use / safekeeping of plant / equipment? If yes, please indicate the type(s) of plant/equipment and the nature of the accountability:</w:t>
            </w:r>
          </w:p>
        </w:tc>
      </w:tr>
      <w:tr w:rsidR="00474C6D" w:rsidRPr="00F57430" w:rsidTr="00474C6D">
        <w:trPr>
          <w:trHeight w:val="397"/>
        </w:trPr>
        <w:tc>
          <w:tcPr>
            <w:tcW w:w="10420" w:type="dxa"/>
            <w:vAlign w:val="center"/>
          </w:tcPr>
          <w:p w:rsidR="00474C6D" w:rsidRPr="007262F9" w:rsidRDefault="007262F9" w:rsidP="00E57D5A">
            <w:pPr>
              <w:spacing w:before="120" w:after="120"/>
              <w:rPr>
                <w:rFonts w:ascii="HelveticaNeueLT Std" w:hAnsi="HelveticaNeueLT Std"/>
                <w:color w:val="000000" w:themeColor="text1"/>
                <w:sz w:val="22"/>
                <w:szCs w:val="22"/>
              </w:rPr>
            </w:pPr>
            <w:r>
              <w:rPr>
                <w:rFonts w:ascii="HelveticaNeueLT Std" w:hAnsi="HelveticaNeueLT Std"/>
                <w:color w:val="000000" w:themeColor="text1"/>
                <w:sz w:val="22"/>
                <w:szCs w:val="22"/>
              </w:rPr>
              <w:t>N/A</w:t>
            </w:r>
          </w:p>
        </w:tc>
      </w:tr>
      <w:tr w:rsidR="00474C6D" w:rsidRPr="00F57430" w:rsidTr="00474C6D">
        <w:tc>
          <w:tcPr>
            <w:tcW w:w="10420" w:type="dxa"/>
            <w:shd w:val="pct10" w:color="auto" w:fill="auto"/>
            <w:vAlign w:val="center"/>
          </w:tcPr>
          <w:p w:rsidR="00474C6D" w:rsidRPr="007262F9" w:rsidRDefault="00474C6D" w:rsidP="00474C6D">
            <w:pPr>
              <w:pStyle w:val="Heading2"/>
              <w:ind w:left="0" w:firstLine="0"/>
              <w:rPr>
                <w:rFonts w:ascii="HelveticaNeueLT Std" w:hAnsi="HelveticaNeueLT Std"/>
                <w:b w:val="0"/>
                <w:color w:val="000000" w:themeColor="text1"/>
                <w:sz w:val="22"/>
                <w:szCs w:val="22"/>
              </w:rPr>
            </w:pPr>
            <w:r w:rsidRPr="007262F9">
              <w:rPr>
                <w:rFonts w:ascii="HelveticaNeueLT Std" w:hAnsi="HelveticaNeueLT Std"/>
                <w:b w:val="0"/>
                <w:color w:val="000000" w:themeColor="text1"/>
                <w:sz w:val="22"/>
                <w:szCs w:val="22"/>
              </w:rPr>
              <w:t>Stocks/Materials - Is the post personally accountable for materials / items of stock? If yes, please indicate the type and approximate value and the nature of accountability:</w:t>
            </w:r>
          </w:p>
        </w:tc>
      </w:tr>
      <w:tr w:rsidR="00474C6D" w:rsidRPr="00F57430" w:rsidTr="00474C6D">
        <w:trPr>
          <w:trHeight w:val="397"/>
        </w:trPr>
        <w:tc>
          <w:tcPr>
            <w:tcW w:w="10420" w:type="dxa"/>
            <w:vAlign w:val="center"/>
          </w:tcPr>
          <w:p w:rsidR="00474C6D" w:rsidRPr="007262F9" w:rsidRDefault="007262F9" w:rsidP="00E57D5A">
            <w:pPr>
              <w:spacing w:before="120" w:after="120"/>
              <w:rPr>
                <w:rFonts w:ascii="HelveticaNeueLT Std" w:hAnsi="HelveticaNeueLT Std"/>
                <w:color w:val="000000" w:themeColor="text1"/>
                <w:sz w:val="22"/>
                <w:szCs w:val="22"/>
              </w:rPr>
            </w:pPr>
            <w:r>
              <w:rPr>
                <w:rFonts w:ascii="HelveticaNeueLT Std" w:hAnsi="HelveticaNeueLT Std"/>
                <w:color w:val="000000" w:themeColor="text1"/>
                <w:sz w:val="22"/>
                <w:szCs w:val="22"/>
              </w:rPr>
              <w:t>N/A</w:t>
            </w:r>
          </w:p>
        </w:tc>
      </w:tr>
      <w:tr w:rsidR="00474C6D" w:rsidRPr="00F57430" w:rsidTr="00474C6D">
        <w:tc>
          <w:tcPr>
            <w:tcW w:w="10420" w:type="dxa"/>
            <w:shd w:val="pct10" w:color="auto" w:fill="auto"/>
            <w:vAlign w:val="center"/>
          </w:tcPr>
          <w:p w:rsidR="00474C6D" w:rsidRPr="007262F9" w:rsidRDefault="00474C6D" w:rsidP="00474C6D">
            <w:pPr>
              <w:pStyle w:val="Heading2"/>
              <w:ind w:left="0" w:firstLine="0"/>
              <w:rPr>
                <w:rFonts w:ascii="HelveticaNeueLT Std" w:hAnsi="HelveticaNeueLT Std"/>
                <w:b w:val="0"/>
                <w:color w:val="000000" w:themeColor="text1"/>
                <w:sz w:val="22"/>
                <w:szCs w:val="22"/>
              </w:rPr>
            </w:pPr>
            <w:r w:rsidRPr="007262F9">
              <w:rPr>
                <w:rFonts w:ascii="HelveticaNeueLT Std" w:hAnsi="HelveticaNeueLT Std"/>
                <w:b w:val="0"/>
                <w:color w:val="000000" w:themeColor="text1"/>
                <w:sz w:val="22"/>
                <w:szCs w:val="22"/>
              </w:rPr>
              <w:t>Data Systems - 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F57430" w:rsidTr="00474C6D">
        <w:trPr>
          <w:trHeight w:val="397"/>
        </w:trPr>
        <w:tc>
          <w:tcPr>
            <w:tcW w:w="10420" w:type="dxa"/>
            <w:vAlign w:val="center"/>
          </w:tcPr>
          <w:p w:rsidR="00474C6D" w:rsidRPr="007262F9" w:rsidRDefault="007262F9" w:rsidP="00E57D5A">
            <w:pPr>
              <w:spacing w:before="120" w:after="120"/>
              <w:rPr>
                <w:rFonts w:ascii="HelveticaNeueLT Std" w:hAnsi="HelveticaNeueLT Std"/>
                <w:color w:val="000000" w:themeColor="text1"/>
                <w:sz w:val="22"/>
                <w:szCs w:val="22"/>
              </w:rPr>
            </w:pPr>
            <w:r>
              <w:rPr>
                <w:rFonts w:ascii="HelveticaNeueLT Std" w:hAnsi="HelveticaNeueLT Std"/>
                <w:color w:val="000000" w:themeColor="text1"/>
                <w:sz w:val="22"/>
                <w:szCs w:val="22"/>
              </w:rPr>
              <w:t>N/A</w:t>
            </w:r>
          </w:p>
        </w:tc>
      </w:tr>
      <w:tr w:rsidR="00474C6D" w:rsidRPr="00F57430" w:rsidTr="00474C6D">
        <w:tc>
          <w:tcPr>
            <w:tcW w:w="10420" w:type="dxa"/>
            <w:shd w:val="pct10" w:color="auto" w:fill="auto"/>
            <w:vAlign w:val="center"/>
          </w:tcPr>
          <w:p w:rsidR="00474C6D" w:rsidRPr="007262F9" w:rsidRDefault="00474C6D" w:rsidP="00474C6D">
            <w:pPr>
              <w:pStyle w:val="Heading2"/>
              <w:ind w:left="0" w:firstLine="0"/>
              <w:rPr>
                <w:rFonts w:ascii="HelveticaNeueLT Std" w:hAnsi="HelveticaNeueLT Std"/>
                <w:b w:val="0"/>
                <w:color w:val="000000" w:themeColor="text1"/>
                <w:sz w:val="22"/>
                <w:szCs w:val="22"/>
              </w:rPr>
            </w:pPr>
            <w:r w:rsidRPr="007262F9">
              <w:rPr>
                <w:rFonts w:ascii="HelveticaNeueLT Std" w:hAnsi="HelveticaNeueLT Std"/>
                <w:b w:val="0"/>
                <w:color w:val="000000" w:themeColor="text1"/>
                <w:sz w:val="22"/>
                <w:szCs w:val="22"/>
              </w:rPr>
              <w:t xml:space="preserve">Buildings - </w:t>
            </w:r>
            <w:r w:rsidRPr="007262F9">
              <w:rPr>
                <w:rFonts w:ascii="HelveticaNeueLT Std" w:hAnsi="HelveticaNeueLT Std" w:cs="Arial"/>
                <w:b w:val="0"/>
                <w:color w:val="000000" w:themeColor="text1"/>
                <w:sz w:val="22"/>
                <w:szCs w:val="22"/>
              </w:rPr>
              <w:t>Is the post personally accountable for the proper use and safekeeping of buildings? If yes please indicate the type of building(s) concerned and the nature of the accountability:</w:t>
            </w:r>
          </w:p>
        </w:tc>
      </w:tr>
      <w:tr w:rsidR="00474C6D" w:rsidRPr="00F57430" w:rsidTr="00474C6D">
        <w:trPr>
          <w:trHeight w:val="397"/>
        </w:trPr>
        <w:tc>
          <w:tcPr>
            <w:tcW w:w="10420" w:type="dxa"/>
            <w:vAlign w:val="center"/>
          </w:tcPr>
          <w:p w:rsidR="00474C6D" w:rsidRPr="007262F9" w:rsidRDefault="007262F9" w:rsidP="00E57D5A">
            <w:pPr>
              <w:pStyle w:val="Heading2"/>
              <w:spacing w:before="120" w:after="120"/>
              <w:ind w:left="0" w:firstLine="0"/>
              <w:rPr>
                <w:rFonts w:ascii="HelveticaNeueLT Std" w:hAnsi="HelveticaNeueLT Std"/>
                <w:sz w:val="22"/>
                <w:szCs w:val="22"/>
              </w:rPr>
            </w:pPr>
            <w:r w:rsidRPr="007262F9">
              <w:rPr>
                <w:rFonts w:ascii="HelveticaNeueLT Std" w:hAnsi="HelveticaNeueLT Std"/>
                <w:sz w:val="22"/>
                <w:szCs w:val="22"/>
              </w:rPr>
              <w:t>N/A</w:t>
            </w:r>
          </w:p>
        </w:tc>
      </w:tr>
    </w:tbl>
    <w:p w:rsidR="005A0B09" w:rsidRDefault="005A0B09">
      <w:pPr>
        <w:rPr>
          <w:rFonts w:ascii="HelveticaNeueLT Std" w:hAnsi="HelveticaNeueLT Std"/>
        </w:rPr>
      </w:pPr>
    </w:p>
    <w:p w:rsidR="006E15AE" w:rsidRDefault="006E15AE">
      <w:pPr>
        <w:rPr>
          <w:rFonts w:ascii="HelveticaNeueLT Std" w:hAnsi="HelveticaNeueLT Std"/>
        </w:rPr>
      </w:pPr>
    </w:p>
    <w:sectPr w:rsidR="006E15AE"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6F9" w:rsidRDefault="008816F9">
      <w:r>
        <w:separator/>
      </w:r>
    </w:p>
  </w:endnote>
  <w:endnote w:type="continuationSeparator" w:id="0">
    <w:p w:rsidR="008816F9" w:rsidRDefault="0088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NeueLT Std">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6F9" w:rsidRDefault="008816F9">
      <w:r>
        <w:separator/>
      </w:r>
    </w:p>
  </w:footnote>
  <w:footnote w:type="continuationSeparator" w:id="0">
    <w:p w:rsidR="008816F9" w:rsidRDefault="00881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6F9" w:rsidRDefault="008816F9">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16F9" w:rsidRDefault="008816F9"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8816F9" w:rsidRDefault="008816F9"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6CFF"/>
    <w:multiLevelType w:val="hybridMultilevel"/>
    <w:tmpl w:val="73B4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5"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366BB9"/>
    <w:multiLevelType w:val="hybridMultilevel"/>
    <w:tmpl w:val="D624B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571BBD"/>
    <w:multiLevelType w:val="hybridMultilevel"/>
    <w:tmpl w:val="B6FC9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F1B2DA3"/>
    <w:multiLevelType w:val="hybridMultilevel"/>
    <w:tmpl w:val="F996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1"/>
  </w:num>
  <w:num w:numId="4">
    <w:abstractNumId w:val="3"/>
  </w:num>
  <w:num w:numId="5">
    <w:abstractNumId w:val="10"/>
  </w:num>
  <w:num w:numId="6">
    <w:abstractNumId w:val="8"/>
  </w:num>
  <w:num w:numId="7">
    <w:abstractNumId w:val="2"/>
  </w:num>
  <w:num w:numId="8">
    <w:abstractNumId w:val="9"/>
  </w:num>
  <w:num w:numId="9">
    <w:abstractNumId w:val="1"/>
  </w:num>
  <w:num w:numId="10">
    <w:abstractNumId w:val="4"/>
  </w:num>
  <w:num w:numId="11">
    <w:abstractNumId w:val="12"/>
  </w:num>
  <w:num w:numId="12">
    <w:abstractNumId w:val="4"/>
  </w:num>
  <w:num w:numId="13">
    <w:abstractNumId w:val="14"/>
  </w:num>
  <w:num w:numId="14">
    <w:abstractNumId w:val="15"/>
  </w:num>
  <w:num w:numId="15">
    <w:abstractNumId w:val="0"/>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FB8"/>
    <w:rsid w:val="00007D57"/>
    <w:rsid w:val="0002596A"/>
    <w:rsid w:val="00032DAF"/>
    <w:rsid w:val="0003674E"/>
    <w:rsid w:val="00061C26"/>
    <w:rsid w:val="00072CB2"/>
    <w:rsid w:val="00096574"/>
    <w:rsid w:val="000A6115"/>
    <w:rsid w:val="000B475D"/>
    <w:rsid w:val="00112BA1"/>
    <w:rsid w:val="00115D78"/>
    <w:rsid w:val="00121EF9"/>
    <w:rsid w:val="00140E79"/>
    <w:rsid w:val="0015011A"/>
    <w:rsid w:val="00154105"/>
    <w:rsid w:val="00172278"/>
    <w:rsid w:val="00176EE5"/>
    <w:rsid w:val="00177888"/>
    <w:rsid w:val="00184B4C"/>
    <w:rsid w:val="001D0FA9"/>
    <w:rsid w:val="001D298C"/>
    <w:rsid w:val="001D51F2"/>
    <w:rsid w:val="00215FFC"/>
    <w:rsid w:val="002223F4"/>
    <w:rsid w:val="002342ED"/>
    <w:rsid w:val="0026479B"/>
    <w:rsid w:val="00266ACD"/>
    <w:rsid w:val="002700DC"/>
    <w:rsid w:val="00296C91"/>
    <w:rsid w:val="002A0406"/>
    <w:rsid w:val="002A7D00"/>
    <w:rsid w:val="002B4102"/>
    <w:rsid w:val="002B4DFF"/>
    <w:rsid w:val="002B7D76"/>
    <w:rsid w:val="002E15B4"/>
    <w:rsid w:val="002E279B"/>
    <w:rsid w:val="002E7B93"/>
    <w:rsid w:val="003201E8"/>
    <w:rsid w:val="00321A0E"/>
    <w:rsid w:val="00324FDD"/>
    <w:rsid w:val="00326619"/>
    <w:rsid w:val="00341DC9"/>
    <w:rsid w:val="0035665B"/>
    <w:rsid w:val="00357F14"/>
    <w:rsid w:val="00374BAE"/>
    <w:rsid w:val="003A18C3"/>
    <w:rsid w:val="003A6C3A"/>
    <w:rsid w:val="00456D34"/>
    <w:rsid w:val="00474C6D"/>
    <w:rsid w:val="00481007"/>
    <w:rsid w:val="004867D0"/>
    <w:rsid w:val="004C7C0A"/>
    <w:rsid w:val="004E46BD"/>
    <w:rsid w:val="00511C96"/>
    <w:rsid w:val="0051574D"/>
    <w:rsid w:val="00554A15"/>
    <w:rsid w:val="00563203"/>
    <w:rsid w:val="005A0B09"/>
    <w:rsid w:val="005A2272"/>
    <w:rsid w:val="005C49EF"/>
    <w:rsid w:val="005D72F4"/>
    <w:rsid w:val="005E2E5E"/>
    <w:rsid w:val="005E49C7"/>
    <w:rsid w:val="005F4331"/>
    <w:rsid w:val="00627CB7"/>
    <w:rsid w:val="006464D4"/>
    <w:rsid w:val="006504C9"/>
    <w:rsid w:val="0065369D"/>
    <w:rsid w:val="00696FD3"/>
    <w:rsid w:val="006A1ED1"/>
    <w:rsid w:val="006A21C7"/>
    <w:rsid w:val="006C15A0"/>
    <w:rsid w:val="006E15AE"/>
    <w:rsid w:val="00704A57"/>
    <w:rsid w:val="0072335D"/>
    <w:rsid w:val="007262F9"/>
    <w:rsid w:val="007320F0"/>
    <w:rsid w:val="0076592D"/>
    <w:rsid w:val="00786882"/>
    <w:rsid w:val="007D5AEA"/>
    <w:rsid w:val="007D68F6"/>
    <w:rsid w:val="007F73E9"/>
    <w:rsid w:val="008458EA"/>
    <w:rsid w:val="008816F9"/>
    <w:rsid w:val="0089011D"/>
    <w:rsid w:val="008D17A6"/>
    <w:rsid w:val="008D4095"/>
    <w:rsid w:val="008D64DF"/>
    <w:rsid w:val="008E76C3"/>
    <w:rsid w:val="00924BF5"/>
    <w:rsid w:val="00940F8B"/>
    <w:rsid w:val="00946FFB"/>
    <w:rsid w:val="00953FB8"/>
    <w:rsid w:val="00961873"/>
    <w:rsid w:val="0096758C"/>
    <w:rsid w:val="00972B07"/>
    <w:rsid w:val="009848A4"/>
    <w:rsid w:val="009955F7"/>
    <w:rsid w:val="009978B8"/>
    <w:rsid w:val="009A1294"/>
    <w:rsid w:val="009B29F2"/>
    <w:rsid w:val="009C164B"/>
    <w:rsid w:val="009F0F19"/>
    <w:rsid w:val="00A12437"/>
    <w:rsid w:val="00A124A7"/>
    <w:rsid w:val="00A503F1"/>
    <w:rsid w:val="00A626A5"/>
    <w:rsid w:val="00AD4F2B"/>
    <w:rsid w:val="00AD6AB3"/>
    <w:rsid w:val="00AE3A9E"/>
    <w:rsid w:val="00AE743F"/>
    <w:rsid w:val="00AF528D"/>
    <w:rsid w:val="00B0485E"/>
    <w:rsid w:val="00B31414"/>
    <w:rsid w:val="00B4139E"/>
    <w:rsid w:val="00B63A30"/>
    <w:rsid w:val="00B66C7D"/>
    <w:rsid w:val="00B66EF8"/>
    <w:rsid w:val="00B82D14"/>
    <w:rsid w:val="00B91D02"/>
    <w:rsid w:val="00B91EB6"/>
    <w:rsid w:val="00B959E2"/>
    <w:rsid w:val="00BE2ADF"/>
    <w:rsid w:val="00BE7458"/>
    <w:rsid w:val="00C109EB"/>
    <w:rsid w:val="00C30337"/>
    <w:rsid w:val="00C43164"/>
    <w:rsid w:val="00C45686"/>
    <w:rsid w:val="00C61731"/>
    <w:rsid w:val="00C9154C"/>
    <w:rsid w:val="00C97B8C"/>
    <w:rsid w:val="00CB7CD0"/>
    <w:rsid w:val="00CD1DBA"/>
    <w:rsid w:val="00CE3813"/>
    <w:rsid w:val="00CE7F5C"/>
    <w:rsid w:val="00CF0724"/>
    <w:rsid w:val="00D13517"/>
    <w:rsid w:val="00D52B39"/>
    <w:rsid w:val="00D543B0"/>
    <w:rsid w:val="00D74EC9"/>
    <w:rsid w:val="00D87BE5"/>
    <w:rsid w:val="00D90E17"/>
    <w:rsid w:val="00DA3F2A"/>
    <w:rsid w:val="00DB0416"/>
    <w:rsid w:val="00DB5287"/>
    <w:rsid w:val="00DC56F1"/>
    <w:rsid w:val="00DD0656"/>
    <w:rsid w:val="00DE1A76"/>
    <w:rsid w:val="00DF0B77"/>
    <w:rsid w:val="00E304C0"/>
    <w:rsid w:val="00E34A97"/>
    <w:rsid w:val="00E40740"/>
    <w:rsid w:val="00E4129E"/>
    <w:rsid w:val="00E469EE"/>
    <w:rsid w:val="00E51EB9"/>
    <w:rsid w:val="00E57D5A"/>
    <w:rsid w:val="00E57DA5"/>
    <w:rsid w:val="00E65BB0"/>
    <w:rsid w:val="00E65E25"/>
    <w:rsid w:val="00E82221"/>
    <w:rsid w:val="00EA1069"/>
    <w:rsid w:val="00ED10D7"/>
    <w:rsid w:val="00ED280B"/>
    <w:rsid w:val="00EF284C"/>
    <w:rsid w:val="00EF51E2"/>
    <w:rsid w:val="00F1469B"/>
    <w:rsid w:val="00F4220F"/>
    <w:rsid w:val="00F57430"/>
    <w:rsid w:val="00F748D3"/>
    <w:rsid w:val="00FD6156"/>
    <w:rsid w:val="00FF6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10DBD953-C3D8-4742-A56D-E2141B7A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 w:type="character" w:customStyle="1" w:styleId="ListParagraphChar">
    <w:name w:val="List Paragraph Char"/>
    <w:link w:val="ListParagraph"/>
    <w:uiPriority w:val="34"/>
    <w:locked/>
    <w:rsid w:val="00096574"/>
    <w:rPr>
      <w:sz w:val="24"/>
      <w:szCs w:val="24"/>
    </w:rPr>
  </w:style>
  <w:style w:type="character" w:styleId="Hyperlink">
    <w:name w:val="Hyperlink"/>
    <w:basedOn w:val="DefaultParagraphFont"/>
    <w:unhideWhenUsed/>
    <w:rsid w:val="00096574"/>
    <w:rPr>
      <w:color w:val="0000FF" w:themeColor="hyperlink"/>
      <w:u w:val="single"/>
    </w:rPr>
  </w:style>
  <w:style w:type="paragraph" w:styleId="NoSpacing">
    <w:name w:val="No Spacing"/>
    <w:uiPriority w:val="1"/>
    <w:qFormat/>
    <w:rsid w:val="00A124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461128">
      <w:bodyDiv w:val="1"/>
      <w:marLeft w:val="0"/>
      <w:marRight w:val="0"/>
      <w:marTop w:val="0"/>
      <w:marBottom w:val="0"/>
      <w:divBdr>
        <w:top w:val="none" w:sz="0" w:space="0" w:color="auto"/>
        <w:left w:val="none" w:sz="0" w:space="0" w:color="auto"/>
        <w:bottom w:val="none" w:sz="0" w:space="0" w:color="auto"/>
        <w:right w:val="none" w:sz="0" w:space="0" w:color="auto"/>
      </w:divBdr>
    </w:div>
    <w:div w:id="1288657936">
      <w:bodyDiv w:val="1"/>
      <w:marLeft w:val="0"/>
      <w:marRight w:val="0"/>
      <w:marTop w:val="0"/>
      <w:marBottom w:val="0"/>
      <w:divBdr>
        <w:top w:val="none" w:sz="0" w:space="0" w:color="auto"/>
        <w:left w:val="none" w:sz="0" w:space="0" w:color="auto"/>
        <w:bottom w:val="none" w:sz="0" w:space="0" w:color="auto"/>
        <w:right w:val="none" w:sz="0" w:space="0" w:color="auto"/>
      </w:divBdr>
    </w:div>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D38BE1-2831-42A6-95D9-6EC34440D76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6FE9D32D-E50A-4777-AF56-5F975B27F3A3}">
      <dgm:prSet phldrT="[Text]" custT="1"/>
      <dgm:spPr/>
      <dgm:t>
        <a:bodyPr/>
        <a:lstStyle/>
        <a:p>
          <a:endParaRPr lang="en-US" sz="1200"/>
        </a:p>
        <a:p>
          <a:r>
            <a:rPr lang="en-US" sz="1200"/>
            <a:t>Programme Lead for Adult Social Care</a:t>
          </a:r>
        </a:p>
      </dgm:t>
    </dgm:pt>
    <dgm:pt modelId="{A01A1495-B1C3-4F42-8164-1612B3D747B2}" type="parTrans" cxnId="{138B6DBD-622C-4DB7-94BF-08B6DC870807}">
      <dgm:prSet/>
      <dgm:spPr/>
      <dgm:t>
        <a:bodyPr/>
        <a:lstStyle/>
        <a:p>
          <a:endParaRPr lang="en-US"/>
        </a:p>
      </dgm:t>
    </dgm:pt>
    <dgm:pt modelId="{5BAD3BF6-8939-43AC-AA25-2C9D72C79B52}" type="sibTrans" cxnId="{138B6DBD-622C-4DB7-94BF-08B6DC870807}">
      <dgm:prSet/>
      <dgm:spPr/>
      <dgm:t>
        <a:bodyPr/>
        <a:lstStyle/>
        <a:p>
          <a:endParaRPr lang="en-US"/>
        </a:p>
      </dgm:t>
    </dgm:pt>
    <dgm:pt modelId="{A39928C2-7AA3-4234-8BDF-5BAEDBB2AEB5}" type="asst">
      <dgm:prSet phldrT="[Text]" custT="1"/>
      <dgm:spPr/>
      <dgm:t>
        <a:bodyPr/>
        <a:lstStyle/>
        <a:p>
          <a:r>
            <a:rPr lang="en-US" sz="1200"/>
            <a:t>Commissioning Lead for Markets</a:t>
          </a:r>
        </a:p>
      </dgm:t>
    </dgm:pt>
    <dgm:pt modelId="{0A449C59-5BD2-4887-94C3-9132D35F066F}" type="parTrans" cxnId="{3D8E35C3-7C8D-45C0-91D9-1956D0C3C283}">
      <dgm:prSet/>
      <dgm:spPr>
        <a:ln>
          <a:noFill/>
        </a:ln>
      </dgm:spPr>
      <dgm:t>
        <a:bodyPr/>
        <a:lstStyle/>
        <a:p>
          <a:endParaRPr lang="en-US"/>
        </a:p>
      </dgm:t>
    </dgm:pt>
    <dgm:pt modelId="{F3E23316-2240-4770-9641-2CD7D636EAFC}" type="sibTrans" cxnId="{3D8E35C3-7C8D-45C0-91D9-1956D0C3C283}">
      <dgm:prSet/>
      <dgm:spPr/>
      <dgm:t>
        <a:bodyPr/>
        <a:lstStyle/>
        <a:p>
          <a:endParaRPr lang="en-US"/>
        </a:p>
      </dgm:t>
    </dgm:pt>
    <dgm:pt modelId="{E74508B4-D446-495A-B242-6D80CA831282}">
      <dgm:prSet phldrT="[Text]" custT="1"/>
      <dgm:spPr/>
      <dgm:t>
        <a:bodyPr/>
        <a:lstStyle/>
        <a:p>
          <a:r>
            <a:rPr lang="en-US" sz="1200"/>
            <a:t>Project Manager Markets</a:t>
          </a:r>
        </a:p>
      </dgm:t>
    </dgm:pt>
    <dgm:pt modelId="{08E45DE6-4BA0-4181-AF9A-66BD4A518DB3}" type="parTrans" cxnId="{849E32AD-38F3-4954-A707-68E387DC0064}">
      <dgm:prSet/>
      <dgm:spPr>
        <a:ln>
          <a:noFill/>
        </a:ln>
      </dgm:spPr>
      <dgm:t>
        <a:bodyPr/>
        <a:lstStyle/>
        <a:p>
          <a:endParaRPr lang="en-US"/>
        </a:p>
      </dgm:t>
    </dgm:pt>
    <dgm:pt modelId="{74C80880-5B0F-47D9-ADD7-0EEA45EB727E}" type="sibTrans" cxnId="{849E32AD-38F3-4954-A707-68E387DC0064}">
      <dgm:prSet/>
      <dgm:spPr/>
      <dgm:t>
        <a:bodyPr/>
        <a:lstStyle/>
        <a:p>
          <a:endParaRPr lang="en-US"/>
        </a:p>
      </dgm:t>
    </dgm:pt>
    <dgm:pt modelId="{1DA6AA1F-1555-49B0-9DD1-4F8126207E48}">
      <dgm:prSet phldrT="[Text]" custT="1"/>
      <dgm:spPr/>
      <dgm:t>
        <a:bodyPr/>
        <a:lstStyle/>
        <a:p>
          <a:r>
            <a:rPr lang="en-US" sz="1200"/>
            <a:t>Project Officer Workforce</a:t>
          </a:r>
        </a:p>
      </dgm:t>
    </dgm:pt>
    <dgm:pt modelId="{72012949-50A4-46F4-849E-38DED8AB9976}" type="parTrans" cxnId="{C0DB3EC4-C327-4B1C-BE65-A8B23CFAAD4F}">
      <dgm:prSet/>
      <dgm:spPr>
        <a:ln>
          <a:noFill/>
        </a:ln>
      </dgm:spPr>
      <dgm:t>
        <a:bodyPr/>
        <a:lstStyle/>
        <a:p>
          <a:endParaRPr lang="en-US"/>
        </a:p>
      </dgm:t>
    </dgm:pt>
    <dgm:pt modelId="{2F0C13EC-1C30-4C5F-8DD5-AB8AF5977DDA}" type="sibTrans" cxnId="{C0DB3EC4-C327-4B1C-BE65-A8B23CFAAD4F}">
      <dgm:prSet/>
      <dgm:spPr/>
      <dgm:t>
        <a:bodyPr/>
        <a:lstStyle/>
        <a:p>
          <a:endParaRPr lang="en-US"/>
        </a:p>
      </dgm:t>
    </dgm:pt>
    <dgm:pt modelId="{6C69D134-E756-42EB-9606-F47EA0D016CD}">
      <dgm:prSet custT="1"/>
      <dgm:spPr>
        <a:solidFill>
          <a:srgbClr val="FFC000"/>
        </a:solidFill>
      </dgm:spPr>
      <dgm:t>
        <a:bodyPr/>
        <a:lstStyle/>
        <a:p>
          <a:r>
            <a:rPr lang="en-US" sz="1200"/>
            <a:t>ASC Programme Board - Team reports to board of 5 DASS and senior commissioners</a:t>
          </a:r>
        </a:p>
      </dgm:t>
    </dgm:pt>
    <dgm:pt modelId="{2696A80C-D066-4166-A4E4-A180B19A44F9}" type="parTrans" cxnId="{6A44B684-A6A9-4566-A76F-4111B7F397AD}">
      <dgm:prSet/>
      <dgm:spPr/>
      <dgm:t>
        <a:bodyPr/>
        <a:lstStyle/>
        <a:p>
          <a:endParaRPr lang="en-US"/>
        </a:p>
      </dgm:t>
    </dgm:pt>
    <dgm:pt modelId="{A7E8318A-6E93-4CF7-AC7A-530222749091}" type="sibTrans" cxnId="{6A44B684-A6A9-4566-A76F-4111B7F397AD}">
      <dgm:prSet/>
      <dgm:spPr/>
      <dgm:t>
        <a:bodyPr/>
        <a:lstStyle/>
        <a:p>
          <a:endParaRPr lang="en-US"/>
        </a:p>
      </dgm:t>
    </dgm:pt>
    <dgm:pt modelId="{AB484C7E-7F85-4C37-8BB0-C538450F9A1D}" type="asst">
      <dgm:prSet custT="1"/>
      <dgm:spPr/>
      <dgm:t>
        <a:bodyPr/>
        <a:lstStyle/>
        <a:p>
          <a:r>
            <a:rPr lang="en-US" sz="1200"/>
            <a:t>Programme Lead for Workforce</a:t>
          </a:r>
        </a:p>
      </dgm:t>
    </dgm:pt>
    <dgm:pt modelId="{61523D8D-0C6D-4E29-9295-D3F43E19A58C}" type="parTrans" cxnId="{C8D0638D-7406-4B76-9EEF-BE11BA1C7B59}">
      <dgm:prSet/>
      <dgm:spPr>
        <a:ln>
          <a:noFill/>
        </a:ln>
      </dgm:spPr>
      <dgm:t>
        <a:bodyPr/>
        <a:lstStyle/>
        <a:p>
          <a:endParaRPr lang="en-US"/>
        </a:p>
      </dgm:t>
    </dgm:pt>
    <dgm:pt modelId="{9DE046A1-A89D-40CE-8B9B-64331C00C986}" type="sibTrans" cxnId="{C8D0638D-7406-4B76-9EEF-BE11BA1C7B59}">
      <dgm:prSet/>
      <dgm:spPr/>
      <dgm:t>
        <a:bodyPr/>
        <a:lstStyle/>
        <a:p>
          <a:endParaRPr lang="en-US"/>
        </a:p>
      </dgm:t>
    </dgm:pt>
    <dgm:pt modelId="{6E4EFE67-6547-4F70-9874-607661EE59E7}" type="pres">
      <dgm:prSet presAssocID="{9BD38BE1-2831-42A6-95D9-6EC34440D76A}" presName="hierChild1" presStyleCnt="0">
        <dgm:presLayoutVars>
          <dgm:orgChart val="1"/>
          <dgm:chPref val="1"/>
          <dgm:dir/>
          <dgm:animOne val="branch"/>
          <dgm:animLvl val="lvl"/>
          <dgm:resizeHandles/>
        </dgm:presLayoutVars>
      </dgm:prSet>
      <dgm:spPr/>
    </dgm:pt>
    <dgm:pt modelId="{D575221F-6507-4F52-96E0-D833EB8FEA1B}" type="pres">
      <dgm:prSet presAssocID="{6C69D134-E756-42EB-9606-F47EA0D016CD}" presName="hierRoot1" presStyleCnt="0">
        <dgm:presLayoutVars>
          <dgm:hierBranch val="init"/>
        </dgm:presLayoutVars>
      </dgm:prSet>
      <dgm:spPr/>
    </dgm:pt>
    <dgm:pt modelId="{4215AF9D-C611-4033-8D11-0A2D39D4B1F2}" type="pres">
      <dgm:prSet presAssocID="{6C69D134-E756-42EB-9606-F47EA0D016CD}" presName="rootComposite1" presStyleCnt="0"/>
      <dgm:spPr/>
    </dgm:pt>
    <dgm:pt modelId="{F3547717-B228-4BB8-BA3D-4A2A591836EC}" type="pres">
      <dgm:prSet presAssocID="{6C69D134-E756-42EB-9606-F47EA0D016CD}" presName="rootText1" presStyleLbl="node0" presStyleIdx="0" presStyleCnt="2" custScaleX="150797" custScaleY="198220">
        <dgm:presLayoutVars>
          <dgm:chPref val="3"/>
        </dgm:presLayoutVars>
      </dgm:prSet>
      <dgm:spPr/>
    </dgm:pt>
    <dgm:pt modelId="{ABA6B3EB-544F-4296-9B51-725744209DBA}" type="pres">
      <dgm:prSet presAssocID="{6C69D134-E756-42EB-9606-F47EA0D016CD}" presName="rootConnector1" presStyleLbl="node1" presStyleIdx="0" presStyleCnt="0"/>
      <dgm:spPr/>
    </dgm:pt>
    <dgm:pt modelId="{6E7CFF22-30F8-4303-BC34-FE7BCEEDD759}" type="pres">
      <dgm:prSet presAssocID="{6C69D134-E756-42EB-9606-F47EA0D016CD}" presName="hierChild2" presStyleCnt="0"/>
      <dgm:spPr/>
    </dgm:pt>
    <dgm:pt modelId="{02F8934F-3953-45F8-A94C-5E27BA40DF42}" type="pres">
      <dgm:prSet presAssocID="{6C69D134-E756-42EB-9606-F47EA0D016CD}" presName="hierChild3" presStyleCnt="0"/>
      <dgm:spPr/>
    </dgm:pt>
    <dgm:pt modelId="{43FF00E3-2552-40CE-8458-7223BBED378C}" type="pres">
      <dgm:prSet presAssocID="{6FE9D32D-E50A-4777-AF56-5F975B27F3A3}" presName="hierRoot1" presStyleCnt="0">
        <dgm:presLayoutVars>
          <dgm:hierBranch val="init"/>
        </dgm:presLayoutVars>
      </dgm:prSet>
      <dgm:spPr/>
    </dgm:pt>
    <dgm:pt modelId="{7638CAC9-B35B-498F-990A-FBC0564A0582}" type="pres">
      <dgm:prSet presAssocID="{6FE9D32D-E50A-4777-AF56-5F975B27F3A3}" presName="rootComposite1" presStyleCnt="0"/>
      <dgm:spPr/>
    </dgm:pt>
    <dgm:pt modelId="{54D30270-1DC8-4165-9B8A-E5DCBEC6861A}" type="pres">
      <dgm:prSet presAssocID="{6FE9D32D-E50A-4777-AF56-5F975B27F3A3}" presName="rootText1" presStyleLbl="node0" presStyleIdx="1" presStyleCnt="2" custScaleX="127056" custScaleY="112106">
        <dgm:presLayoutVars>
          <dgm:chPref val="3"/>
        </dgm:presLayoutVars>
      </dgm:prSet>
      <dgm:spPr/>
    </dgm:pt>
    <dgm:pt modelId="{FDC505CE-C2D3-410A-B222-AC1F0768AEE0}" type="pres">
      <dgm:prSet presAssocID="{6FE9D32D-E50A-4777-AF56-5F975B27F3A3}" presName="rootConnector1" presStyleLbl="node1" presStyleIdx="0" presStyleCnt="0"/>
      <dgm:spPr/>
    </dgm:pt>
    <dgm:pt modelId="{F6E54723-9BA0-4166-B35A-0F93A3D6F9A0}" type="pres">
      <dgm:prSet presAssocID="{6FE9D32D-E50A-4777-AF56-5F975B27F3A3}" presName="hierChild2" presStyleCnt="0"/>
      <dgm:spPr/>
    </dgm:pt>
    <dgm:pt modelId="{665A0E1A-56C1-4EED-A307-8343F92FEA01}" type="pres">
      <dgm:prSet presAssocID="{08E45DE6-4BA0-4181-AF9A-66BD4A518DB3}" presName="Name37" presStyleLbl="parChTrans1D2" presStyleIdx="0" presStyleCnt="4"/>
      <dgm:spPr/>
    </dgm:pt>
    <dgm:pt modelId="{30FAB287-5993-494B-8588-6C582F69446B}" type="pres">
      <dgm:prSet presAssocID="{E74508B4-D446-495A-B242-6D80CA831282}" presName="hierRoot2" presStyleCnt="0">
        <dgm:presLayoutVars>
          <dgm:hierBranch val="init"/>
        </dgm:presLayoutVars>
      </dgm:prSet>
      <dgm:spPr/>
    </dgm:pt>
    <dgm:pt modelId="{E861976C-7237-46AF-8C95-97DD15941DCC}" type="pres">
      <dgm:prSet presAssocID="{E74508B4-D446-495A-B242-6D80CA831282}" presName="rootComposite" presStyleCnt="0"/>
      <dgm:spPr/>
    </dgm:pt>
    <dgm:pt modelId="{40188507-4955-45BD-998F-7B9855252C4F}" type="pres">
      <dgm:prSet presAssocID="{E74508B4-D446-495A-B242-6D80CA831282}" presName="rootText" presStyleLbl="node2" presStyleIdx="0" presStyleCnt="2">
        <dgm:presLayoutVars>
          <dgm:chPref val="3"/>
        </dgm:presLayoutVars>
      </dgm:prSet>
      <dgm:spPr/>
    </dgm:pt>
    <dgm:pt modelId="{1B198DC8-88E1-4689-8C99-FB7C9BF6C97E}" type="pres">
      <dgm:prSet presAssocID="{E74508B4-D446-495A-B242-6D80CA831282}" presName="rootConnector" presStyleLbl="node2" presStyleIdx="0" presStyleCnt="2"/>
      <dgm:spPr/>
    </dgm:pt>
    <dgm:pt modelId="{28E4F2DE-C3E9-4239-9D60-C7BF23349B38}" type="pres">
      <dgm:prSet presAssocID="{E74508B4-D446-495A-B242-6D80CA831282}" presName="hierChild4" presStyleCnt="0"/>
      <dgm:spPr/>
    </dgm:pt>
    <dgm:pt modelId="{16B1FA53-F3A3-4468-8716-6E29B02CF8FB}" type="pres">
      <dgm:prSet presAssocID="{E74508B4-D446-495A-B242-6D80CA831282}" presName="hierChild5" presStyleCnt="0"/>
      <dgm:spPr/>
    </dgm:pt>
    <dgm:pt modelId="{810B2A69-BCB8-46A9-A5C5-8C71A8165C13}" type="pres">
      <dgm:prSet presAssocID="{72012949-50A4-46F4-849E-38DED8AB9976}" presName="Name37" presStyleLbl="parChTrans1D2" presStyleIdx="1" presStyleCnt="4"/>
      <dgm:spPr/>
    </dgm:pt>
    <dgm:pt modelId="{AA105F9E-5B5D-42F7-940B-2D8CBE1F962D}" type="pres">
      <dgm:prSet presAssocID="{1DA6AA1F-1555-49B0-9DD1-4F8126207E48}" presName="hierRoot2" presStyleCnt="0">
        <dgm:presLayoutVars>
          <dgm:hierBranch val="init"/>
        </dgm:presLayoutVars>
      </dgm:prSet>
      <dgm:spPr/>
    </dgm:pt>
    <dgm:pt modelId="{31585EF0-C9CC-42CB-B536-6F4B56DE2CF2}" type="pres">
      <dgm:prSet presAssocID="{1DA6AA1F-1555-49B0-9DD1-4F8126207E48}" presName="rootComposite" presStyleCnt="0"/>
      <dgm:spPr/>
    </dgm:pt>
    <dgm:pt modelId="{D1CCA24E-C090-4A1B-A2BA-7C8D3BC64164}" type="pres">
      <dgm:prSet presAssocID="{1DA6AA1F-1555-49B0-9DD1-4F8126207E48}" presName="rootText" presStyleLbl="node2" presStyleIdx="1" presStyleCnt="2">
        <dgm:presLayoutVars>
          <dgm:chPref val="3"/>
        </dgm:presLayoutVars>
      </dgm:prSet>
      <dgm:spPr/>
    </dgm:pt>
    <dgm:pt modelId="{5C9A4B3C-1538-4560-ADAC-275FD5EE74D7}" type="pres">
      <dgm:prSet presAssocID="{1DA6AA1F-1555-49B0-9DD1-4F8126207E48}" presName="rootConnector" presStyleLbl="node2" presStyleIdx="1" presStyleCnt="2"/>
      <dgm:spPr/>
    </dgm:pt>
    <dgm:pt modelId="{8C7CC191-E1CF-4C0B-A157-0317D7BE7813}" type="pres">
      <dgm:prSet presAssocID="{1DA6AA1F-1555-49B0-9DD1-4F8126207E48}" presName="hierChild4" presStyleCnt="0"/>
      <dgm:spPr/>
    </dgm:pt>
    <dgm:pt modelId="{200E7D04-337C-4023-8A21-A84146A3B133}" type="pres">
      <dgm:prSet presAssocID="{1DA6AA1F-1555-49B0-9DD1-4F8126207E48}" presName="hierChild5" presStyleCnt="0"/>
      <dgm:spPr/>
    </dgm:pt>
    <dgm:pt modelId="{A77364B4-230A-4593-AC2F-7DDADA5534EC}" type="pres">
      <dgm:prSet presAssocID="{6FE9D32D-E50A-4777-AF56-5F975B27F3A3}" presName="hierChild3" presStyleCnt="0"/>
      <dgm:spPr/>
    </dgm:pt>
    <dgm:pt modelId="{CB0285BE-F956-49FE-BC59-7ABE0B0DEBEE}" type="pres">
      <dgm:prSet presAssocID="{0A449C59-5BD2-4887-94C3-9132D35F066F}" presName="Name111" presStyleLbl="parChTrans1D2" presStyleIdx="2" presStyleCnt="4"/>
      <dgm:spPr/>
    </dgm:pt>
    <dgm:pt modelId="{88CA974B-62B3-43DB-9103-23D8353E6F8B}" type="pres">
      <dgm:prSet presAssocID="{A39928C2-7AA3-4234-8BDF-5BAEDBB2AEB5}" presName="hierRoot3" presStyleCnt="0">
        <dgm:presLayoutVars>
          <dgm:hierBranch val="init"/>
        </dgm:presLayoutVars>
      </dgm:prSet>
      <dgm:spPr/>
    </dgm:pt>
    <dgm:pt modelId="{9F1E573E-47F2-4015-A95C-C3AA4F6A22EF}" type="pres">
      <dgm:prSet presAssocID="{A39928C2-7AA3-4234-8BDF-5BAEDBB2AEB5}" presName="rootComposite3" presStyleCnt="0"/>
      <dgm:spPr/>
    </dgm:pt>
    <dgm:pt modelId="{109EBD06-9F9E-4F0C-8B7A-1DD44D1E40CF}" type="pres">
      <dgm:prSet presAssocID="{A39928C2-7AA3-4234-8BDF-5BAEDBB2AEB5}" presName="rootText3" presStyleLbl="asst1" presStyleIdx="0" presStyleCnt="2" custScaleX="100030" custScaleY="100030">
        <dgm:presLayoutVars>
          <dgm:chPref val="3"/>
        </dgm:presLayoutVars>
      </dgm:prSet>
      <dgm:spPr/>
    </dgm:pt>
    <dgm:pt modelId="{B0968AFC-167F-48FC-95D1-F038231B6D25}" type="pres">
      <dgm:prSet presAssocID="{A39928C2-7AA3-4234-8BDF-5BAEDBB2AEB5}" presName="rootConnector3" presStyleLbl="asst1" presStyleIdx="0" presStyleCnt="2"/>
      <dgm:spPr/>
    </dgm:pt>
    <dgm:pt modelId="{572BD0FF-C43C-473B-8129-340D4D380C42}" type="pres">
      <dgm:prSet presAssocID="{A39928C2-7AA3-4234-8BDF-5BAEDBB2AEB5}" presName="hierChild6" presStyleCnt="0"/>
      <dgm:spPr/>
    </dgm:pt>
    <dgm:pt modelId="{FCB01497-7573-44EC-98BE-8C06D7ED0D16}" type="pres">
      <dgm:prSet presAssocID="{A39928C2-7AA3-4234-8BDF-5BAEDBB2AEB5}" presName="hierChild7" presStyleCnt="0"/>
      <dgm:spPr/>
    </dgm:pt>
    <dgm:pt modelId="{80355AE3-06F2-4B9B-A76F-DB4858EB1D9E}" type="pres">
      <dgm:prSet presAssocID="{61523D8D-0C6D-4E29-9295-D3F43E19A58C}" presName="Name111" presStyleLbl="parChTrans1D2" presStyleIdx="3" presStyleCnt="4"/>
      <dgm:spPr/>
    </dgm:pt>
    <dgm:pt modelId="{72363A53-BA8B-4C72-A316-28805BE10ACF}" type="pres">
      <dgm:prSet presAssocID="{AB484C7E-7F85-4C37-8BB0-C538450F9A1D}" presName="hierRoot3" presStyleCnt="0">
        <dgm:presLayoutVars>
          <dgm:hierBranch val="init"/>
        </dgm:presLayoutVars>
      </dgm:prSet>
      <dgm:spPr/>
    </dgm:pt>
    <dgm:pt modelId="{C3350F83-4F10-45CC-9CB1-87986AD63208}" type="pres">
      <dgm:prSet presAssocID="{AB484C7E-7F85-4C37-8BB0-C538450F9A1D}" presName="rootComposite3" presStyleCnt="0"/>
      <dgm:spPr/>
    </dgm:pt>
    <dgm:pt modelId="{98AFE47A-66FE-492C-812C-059974FBAA65}" type="pres">
      <dgm:prSet presAssocID="{AB484C7E-7F85-4C37-8BB0-C538450F9A1D}" presName="rootText3" presStyleLbl="asst1" presStyleIdx="1" presStyleCnt="2">
        <dgm:presLayoutVars>
          <dgm:chPref val="3"/>
        </dgm:presLayoutVars>
      </dgm:prSet>
      <dgm:spPr/>
    </dgm:pt>
    <dgm:pt modelId="{6E282A96-46B7-4843-82CB-401CFE5869A2}" type="pres">
      <dgm:prSet presAssocID="{AB484C7E-7F85-4C37-8BB0-C538450F9A1D}" presName="rootConnector3" presStyleLbl="asst1" presStyleIdx="1" presStyleCnt="2"/>
      <dgm:spPr/>
    </dgm:pt>
    <dgm:pt modelId="{F37876DA-4F79-4373-9299-5BF6C4F709DA}" type="pres">
      <dgm:prSet presAssocID="{AB484C7E-7F85-4C37-8BB0-C538450F9A1D}" presName="hierChild6" presStyleCnt="0"/>
      <dgm:spPr/>
    </dgm:pt>
    <dgm:pt modelId="{4A1F3248-9A45-4F25-A5FE-759BBD78D53F}" type="pres">
      <dgm:prSet presAssocID="{AB484C7E-7F85-4C37-8BB0-C538450F9A1D}" presName="hierChild7" presStyleCnt="0"/>
      <dgm:spPr/>
    </dgm:pt>
  </dgm:ptLst>
  <dgm:cxnLst>
    <dgm:cxn modelId="{E75B0E20-9D95-43E9-995B-72038720D09A}" type="presOf" srcId="{1DA6AA1F-1555-49B0-9DD1-4F8126207E48}" destId="{5C9A4B3C-1538-4560-ADAC-275FD5EE74D7}" srcOrd="1" destOrd="0" presId="urn:microsoft.com/office/officeart/2005/8/layout/orgChart1"/>
    <dgm:cxn modelId="{6446302E-0D2A-487A-BA00-034C55A8C24B}" type="presOf" srcId="{6FE9D32D-E50A-4777-AF56-5F975B27F3A3}" destId="{FDC505CE-C2D3-410A-B222-AC1F0768AEE0}" srcOrd="1" destOrd="0" presId="urn:microsoft.com/office/officeart/2005/8/layout/orgChart1"/>
    <dgm:cxn modelId="{34772A30-AA14-4E0E-BB38-1822FD85CB55}" type="presOf" srcId="{E74508B4-D446-495A-B242-6D80CA831282}" destId="{40188507-4955-45BD-998F-7B9855252C4F}" srcOrd="0" destOrd="0" presId="urn:microsoft.com/office/officeart/2005/8/layout/orgChart1"/>
    <dgm:cxn modelId="{1E0D8231-3A94-42B5-9019-7987E4B9C34E}" type="presOf" srcId="{1DA6AA1F-1555-49B0-9DD1-4F8126207E48}" destId="{D1CCA24E-C090-4A1B-A2BA-7C8D3BC64164}" srcOrd="0" destOrd="0" presId="urn:microsoft.com/office/officeart/2005/8/layout/orgChart1"/>
    <dgm:cxn modelId="{46A4C132-901C-4DA4-A53D-763F47AF9153}" type="presOf" srcId="{A39928C2-7AA3-4234-8BDF-5BAEDBB2AEB5}" destId="{109EBD06-9F9E-4F0C-8B7A-1DD44D1E40CF}" srcOrd="0" destOrd="0" presId="urn:microsoft.com/office/officeart/2005/8/layout/orgChart1"/>
    <dgm:cxn modelId="{C85C3E35-A8CF-442A-BE2A-F6D8C003EA61}" type="presOf" srcId="{9BD38BE1-2831-42A6-95D9-6EC34440D76A}" destId="{6E4EFE67-6547-4F70-9874-607661EE59E7}" srcOrd="0" destOrd="0" presId="urn:microsoft.com/office/officeart/2005/8/layout/orgChart1"/>
    <dgm:cxn modelId="{D091CC5C-F17A-498D-99AE-3249D9DCF71B}" type="presOf" srcId="{61523D8D-0C6D-4E29-9295-D3F43E19A58C}" destId="{80355AE3-06F2-4B9B-A76F-DB4858EB1D9E}" srcOrd="0" destOrd="0" presId="urn:microsoft.com/office/officeart/2005/8/layout/orgChart1"/>
    <dgm:cxn modelId="{2E079065-1BEF-4200-B96B-9898E964D25E}" type="presOf" srcId="{6C69D134-E756-42EB-9606-F47EA0D016CD}" destId="{F3547717-B228-4BB8-BA3D-4A2A591836EC}" srcOrd="0" destOrd="0" presId="urn:microsoft.com/office/officeart/2005/8/layout/orgChart1"/>
    <dgm:cxn modelId="{4196724F-0E20-4DC9-932E-BB999AC72E6F}" type="presOf" srcId="{6C69D134-E756-42EB-9606-F47EA0D016CD}" destId="{ABA6B3EB-544F-4296-9B51-725744209DBA}" srcOrd="1" destOrd="0" presId="urn:microsoft.com/office/officeart/2005/8/layout/orgChart1"/>
    <dgm:cxn modelId="{376DBC4F-8204-4277-97A8-56CE300CB048}" type="presOf" srcId="{6FE9D32D-E50A-4777-AF56-5F975B27F3A3}" destId="{54D30270-1DC8-4165-9B8A-E5DCBEC6861A}" srcOrd="0" destOrd="0" presId="urn:microsoft.com/office/officeart/2005/8/layout/orgChart1"/>
    <dgm:cxn modelId="{A194E86F-4B0C-4AD1-95D7-6639ECAA1522}" type="presOf" srcId="{08E45DE6-4BA0-4181-AF9A-66BD4A518DB3}" destId="{665A0E1A-56C1-4EED-A307-8343F92FEA01}" srcOrd="0" destOrd="0" presId="urn:microsoft.com/office/officeart/2005/8/layout/orgChart1"/>
    <dgm:cxn modelId="{85C6E175-FFB2-457D-9DBD-36B693DFA1FE}" type="presOf" srcId="{AB484C7E-7F85-4C37-8BB0-C538450F9A1D}" destId="{6E282A96-46B7-4843-82CB-401CFE5869A2}" srcOrd="1" destOrd="0" presId="urn:microsoft.com/office/officeart/2005/8/layout/orgChart1"/>
    <dgm:cxn modelId="{6A44B684-A6A9-4566-A76F-4111B7F397AD}" srcId="{9BD38BE1-2831-42A6-95D9-6EC34440D76A}" destId="{6C69D134-E756-42EB-9606-F47EA0D016CD}" srcOrd="0" destOrd="0" parTransId="{2696A80C-D066-4166-A4E4-A180B19A44F9}" sibTransId="{A7E8318A-6E93-4CF7-AC7A-530222749091}"/>
    <dgm:cxn modelId="{AFC9E285-BA65-4CA2-A6CB-9ED36C94EC04}" type="presOf" srcId="{A39928C2-7AA3-4234-8BDF-5BAEDBB2AEB5}" destId="{B0968AFC-167F-48FC-95D1-F038231B6D25}" srcOrd="1" destOrd="0" presId="urn:microsoft.com/office/officeart/2005/8/layout/orgChart1"/>
    <dgm:cxn modelId="{C8D0638D-7406-4B76-9EEF-BE11BA1C7B59}" srcId="{6FE9D32D-E50A-4777-AF56-5F975B27F3A3}" destId="{AB484C7E-7F85-4C37-8BB0-C538450F9A1D}" srcOrd="1" destOrd="0" parTransId="{61523D8D-0C6D-4E29-9295-D3F43E19A58C}" sibTransId="{9DE046A1-A89D-40CE-8B9B-64331C00C986}"/>
    <dgm:cxn modelId="{849E32AD-38F3-4954-A707-68E387DC0064}" srcId="{6FE9D32D-E50A-4777-AF56-5F975B27F3A3}" destId="{E74508B4-D446-495A-B242-6D80CA831282}" srcOrd="2" destOrd="0" parTransId="{08E45DE6-4BA0-4181-AF9A-66BD4A518DB3}" sibTransId="{74C80880-5B0F-47D9-ADD7-0EEA45EB727E}"/>
    <dgm:cxn modelId="{138B6DBD-622C-4DB7-94BF-08B6DC870807}" srcId="{9BD38BE1-2831-42A6-95D9-6EC34440D76A}" destId="{6FE9D32D-E50A-4777-AF56-5F975B27F3A3}" srcOrd="1" destOrd="0" parTransId="{A01A1495-B1C3-4F42-8164-1612B3D747B2}" sibTransId="{5BAD3BF6-8939-43AC-AA25-2C9D72C79B52}"/>
    <dgm:cxn modelId="{3D8E35C3-7C8D-45C0-91D9-1956D0C3C283}" srcId="{6FE9D32D-E50A-4777-AF56-5F975B27F3A3}" destId="{A39928C2-7AA3-4234-8BDF-5BAEDBB2AEB5}" srcOrd="0" destOrd="0" parTransId="{0A449C59-5BD2-4887-94C3-9132D35F066F}" sibTransId="{F3E23316-2240-4770-9641-2CD7D636EAFC}"/>
    <dgm:cxn modelId="{C0DB3EC4-C327-4B1C-BE65-A8B23CFAAD4F}" srcId="{6FE9D32D-E50A-4777-AF56-5F975B27F3A3}" destId="{1DA6AA1F-1555-49B0-9DD1-4F8126207E48}" srcOrd="3" destOrd="0" parTransId="{72012949-50A4-46F4-849E-38DED8AB9976}" sibTransId="{2F0C13EC-1C30-4C5F-8DD5-AB8AF5977DDA}"/>
    <dgm:cxn modelId="{3EAADAD7-AD1B-491F-BE1B-02F98D1D3939}" type="presOf" srcId="{0A449C59-5BD2-4887-94C3-9132D35F066F}" destId="{CB0285BE-F956-49FE-BC59-7ABE0B0DEBEE}" srcOrd="0" destOrd="0" presId="urn:microsoft.com/office/officeart/2005/8/layout/orgChart1"/>
    <dgm:cxn modelId="{09D90BD9-0B1F-42BF-BDB8-C73A78A74953}" type="presOf" srcId="{AB484C7E-7F85-4C37-8BB0-C538450F9A1D}" destId="{98AFE47A-66FE-492C-812C-059974FBAA65}" srcOrd="0" destOrd="0" presId="urn:microsoft.com/office/officeart/2005/8/layout/orgChart1"/>
    <dgm:cxn modelId="{EAA5DBF1-5D08-431E-81BD-BD56FF99ABBA}" type="presOf" srcId="{72012949-50A4-46F4-849E-38DED8AB9976}" destId="{810B2A69-BCB8-46A9-A5C5-8C71A8165C13}" srcOrd="0" destOrd="0" presId="urn:microsoft.com/office/officeart/2005/8/layout/orgChart1"/>
    <dgm:cxn modelId="{CCAAC0FC-3685-4284-A89E-0334875AAD14}" type="presOf" srcId="{E74508B4-D446-495A-B242-6D80CA831282}" destId="{1B198DC8-88E1-4689-8C99-FB7C9BF6C97E}" srcOrd="1" destOrd="0" presId="urn:microsoft.com/office/officeart/2005/8/layout/orgChart1"/>
    <dgm:cxn modelId="{E2A89885-333D-435E-94BE-91229E380387}" type="presParOf" srcId="{6E4EFE67-6547-4F70-9874-607661EE59E7}" destId="{D575221F-6507-4F52-96E0-D833EB8FEA1B}" srcOrd="0" destOrd="0" presId="urn:microsoft.com/office/officeart/2005/8/layout/orgChart1"/>
    <dgm:cxn modelId="{978EE4F6-0996-4E25-A02D-08D5FB44D1F9}" type="presParOf" srcId="{D575221F-6507-4F52-96E0-D833EB8FEA1B}" destId="{4215AF9D-C611-4033-8D11-0A2D39D4B1F2}" srcOrd="0" destOrd="0" presId="urn:microsoft.com/office/officeart/2005/8/layout/orgChart1"/>
    <dgm:cxn modelId="{3729866B-CC9F-40D4-9D7E-A46499E32E28}" type="presParOf" srcId="{4215AF9D-C611-4033-8D11-0A2D39D4B1F2}" destId="{F3547717-B228-4BB8-BA3D-4A2A591836EC}" srcOrd="0" destOrd="0" presId="urn:microsoft.com/office/officeart/2005/8/layout/orgChart1"/>
    <dgm:cxn modelId="{5B04B03B-4851-49FC-8D02-EA1AE5717451}" type="presParOf" srcId="{4215AF9D-C611-4033-8D11-0A2D39D4B1F2}" destId="{ABA6B3EB-544F-4296-9B51-725744209DBA}" srcOrd="1" destOrd="0" presId="urn:microsoft.com/office/officeart/2005/8/layout/orgChart1"/>
    <dgm:cxn modelId="{49BC1124-371C-4686-A7F8-06CDABE42EA2}" type="presParOf" srcId="{D575221F-6507-4F52-96E0-D833EB8FEA1B}" destId="{6E7CFF22-30F8-4303-BC34-FE7BCEEDD759}" srcOrd="1" destOrd="0" presId="urn:microsoft.com/office/officeart/2005/8/layout/orgChart1"/>
    <dgm:cxn modelId="{A53307C2-C2E6-49C2-91B7-718D4A98CC6E}" type="presParOf" srcId="{D575221F-6507-4F52-96E0-D833EB8FEA1B}" destId="{02F8934F-3953-45F8-A94C-5E27BA40DF42}" srcOrd="2" destOrd="0" presId="urn:microsoft.com/office/officeart/2005/8/layout/orgChart1"/>
    <dgm:cxn modelId="{64F1EC0A-C509-4B46-BB82-827F261FFF28}" type="presParOf" srcId="{6E4EFE67-6547-4F70-9874-607661EE59E7}" destId="{43FF00E3-2552-40CE-8458-7223BBED378C}" srcOrd="1" destOrd="0" presId="urn:microsoft.com/office/officeart/2005/8/layout/orgChart1"/>
    <dgm:cxn modelId="{D8702634-37EF-4CAF-B574-A318D868AFCD}" type="presParOf" srcId="{43FF00E3-2552-40CE-8458-7223BBED378C}" destId="{7638CAC9-B35B-498F-990A-FBC0564A0582}" srcOrd="0" destOrd="0" presId="urn:microsoft.com/office/officeart/2005/8/layout/orgChart1"/>
    <dgm:cxn modelId="{0DD9019C-2909-4976-BE25-95E60219A215}" type="presParOf" srcId="{7638CAC9-B35B-498F-990A-FBC0564A0582}" destId="{54D30270-1DC8-4165-9B8A-E5DCBEC6861A}" srcOrd="0" destOrd="0" presId="urn:microsoft.com/office/officeart/2005/8/layout/orgChart1"/>
    <dgm:cxn modelId="{9F055B03-D533-4153-83C3-F3899E6F3903}" type="presParOf" srcId="{7638CAC9-B35B-498F-990A-FBC0564A0582}" destId="{FDC505CE-C2D3-410A-B222-AC1F0768AEE0}" srcOrd="1" destOrd="0" presId="urn:microsoft.com/office/officeart/2005/8/layout/orgChart1"/>
    <dgm:cxn modelId="{81205983-9F06-48A6-8E44-04A9BB074072}" type="presParOf" srcId="{43FF00E3-2552-40CE-8458-7223BBED378C}" destId="{F6E54723-9BA0-4166-B35A-0F93A3D6F9A0}" srcOrd="1" destOrd="0" presId="urn:microsoft.com/office/officeart/2005/8/layout/orgChart1"/>
    <dgm:cxn modelId="{E5362C30-2ACE-4504-9CFD-911BAE875C92}" type="presParOf" srcId="{F6E54723-9BA0-4166-B35A-0F93A3D6F9A0}" destId="{665A0E1A-56C1-4EED-A307-8343F92FEA01}" srcOrd="0" destOrd="0" presId="urn:microsoft.com/office/officeart/2005/8/layout/orgChart1"/>
    <dgm:cxn modelId="{ACE56E16-2211-484E-8051-20FDD6D1037D}" type="presParOf" srcId="{F6E54723-9BA0-4166-B35A-0F93A3D6F9A0}" destId="{30FAB287-5993-494B-8588-6C582F69446B}" srcOrd="1" destOrd="0" presId="urn:microsoft.com/office/officeart/2005/8/layout/orgChart1"/>
    <dgm:cxn modelId="{F9A5E4C8-98E0-4EF6-979C-1CBF8DB5A3BE}" type="presParOf" srcId="{30FAB287-5993-494B-8588-6C582F69446B}" destId="{E861976C-7237-46AF-8C95-97DD15941DCC}" srcOrd="0" destOrd="0" presId="urn:microsoft.com/office/officeart/2005/8/layout/orgChart1"/>
    <dgm:cxn modelId="{1C26DC88-23F9-4FB8-A68D-6CD25B120F1A}" type="presParOf" srcId="{E861976C-7237-46AF-8C95-97DD15941DCC}" destId="{40188507-4955-45BD-998F-7B9855252C4F}" srcOrd="0" destOrd="0" presId="urn:microsoft.com/office/officeart/2005/8/layout/orgChart1"/>
    <dgm:cxn modelId="{D1A3C0B0-EF7B-49FE-BE71-EF67E66F4348}" type="presParOf" srcId="{E861976C-7237-46AF-8C95-97DD15941DCC}" destId="{1B198DC8-88E1-4689-8C99-FB7C9BF6C97E}" srcOrd="1" destOrd="0" presId="urn:microsoft.com/office/officeart/2005/8/layout/orgChart1"/>
    <dgm:cxn modelId="{D6AD89D9-26E6-4BEA-9606-7688657E02A6}" type="presParOf" srcId="{30FAB287-5993-494B-8588-6C582F69446B}" destId="{28E4F2DE-C3E9-4239-9D60-C7BF23349B38}" srcOrd="1" destOrd="0" presId="urn:microsoft.com/office/officeart/2005/8/layout/orgChart1"/>
    <dgm:cxn modelId="{2562540E-84E0-48A1-92A7-97737E8ECB4B}" type="presParOf" srcId="{30FAB287-5993-494B-8588-6C582F69446B}" destId="{16B1FA53-F3A3-4468-8716-6E29B02CF8FB}" srcOrd="2" destOrd="0" presId="urn:microsoft.com/office/officeart/2005/8/layout/orgChart1"/>
    <dgm:cxn modelId="{26B3B497-21DE-4BD7-B093-3A32F559A86E}" type="presParOf" srcId="{F6E54723-9BA0-4166-B35A-0F93A3D6F9A0}" destId="{810B2A69-BCB8-46A9-A5C5-8C71A8165C13}" srcOrd="2" destOrd="0" presId="urn:microsoft.com/office/officeart/2005/8/layout/orgChart1"/>
    <dgm:cxn modelId="{70D8F673-2747-423D-80CA-FA328FE7BAAC}" type="presParOf" srcId="{F6E54723-9BA0-4166-B35A-0F93A3D6F9A0}" destId="{AA105F9E-5B5D-42F7-940B-2D8CBE1F962D}" srcOrd="3" destOrd="0" presId="urn:microsoft.com/office/officeart/2005/8/layout/orgChart1"/>
    <dgm:cxn modelId="{7E73416B-B604-4F2B-B592-67E662D4461C}" type="presParOf" srcId="{AA105F9E-5B5D-42F7-940B-2D8CBE1F962D}" destId="{31585EF0-C9CC-42CB-B536-6F4B56DE2CF2}" srcOrd="0" destOrd="0" presId="urn:microsoft.com/office/officeart/2005/8/layout/orgChart1"/>
    <dgm:cxn modelId="{AB8D8511-F6E6-459F-A729-408EAD7B75DF}" type="presParOf" srcId="{31585EF0-C9CC-42CB-B536-6F4B56DE2CF2}" destId="{D1CCA24E-C090-4A1B-A2BA-7C8D3BC64164}" srcOrd="0" destOrd="0" presId="urn:microsoft.com/office/officeart/2005/8/layout/orgChart1"/>
    <dgm:cxn modelId="{D0550AED-E704-41C7-866D-B6A665231FB9}" type="presParOf" srcId="{31585EF0-C9CC-42CB-B536-6F4B56DE2CF2}" destId="{5C9A4B3C-1538-4560-ADAC-275FD5EE74D7}" srcOrd="1" destOrd="0" presId="urn:microsoft.com/office/officeart/2005/8/layout/orgChart1"/>
    <dgm:cxn modelId="{8DED9312-52B2-4407-8EAE-27F68691E5EA}" type="presParOf" srcId="{AA105F9E-5B5D-42F7-940B-2D8CBE1F962D}" destId="{8C7CC191-E1CF-4C0B-A157-0317D7BE7813}" srcOrd="1" destOrd="0" presId="urn:microsoft.com/office/officeart/2005/8/layout/orgChart1"/>
    <dgm:cxn modelId="{CEAA0724-D7D0-4F29-8ACE-22735E45F8FC}" type="presParOf" srcId="{AA105F9E-5B5D-42F7-940B-2D8CBE1F962D}" destId="{200E7D04-337C-4023-8A21-A84146A3B133}" srcOrd="2" destOrd="0" presId="urn:microsoft.com/office/officeart/2005/8/layout/orgChart1"/>
    <dgm:cxn modelId="{5710EEC3-8991-46EE-93F3-4323CEC0F2D0}" type="presParOf" srcId="{43FF00E3-2552-40CE-8458-7223BBED378C}" destId="{A77364B4-230A-4593-AC2F-7DDADA5534EC}" srcOrd="2" destOrd="0" presId="urn:microsoft.com/office/officeart/2005/8/layout/orgChart1"/>
    <dgm:cxn modelId="{5BF632DF-633A-4E99-89B9-3976891E2541}" type="presParOf" srcId="{A77364B4-230A-4593-AC2F-7DDADA5534EC}" destId="{CB0285BE-F956-49FE-BC59-7ABE0B0DEBEE}" srcOrd="0" destOrd="0" presId="urn:microsoft.com/office/officeart/2005/8/layout/orgChart1"/>
    <dgm:cxn modelId="{8699F40E-5C48-4E01-8E18-94BA1B455E29}" type="presParOf" srcId="{A77364B4-230A-4593-AC2F-7DDADA5534EC}" destId="{88CA974B-62B3-43DB-9103-23D8353E6F8B}" srcOrd="1" destOrd="0" presId="urn:microsoft.com/office/officeart/2005/8/layout/orgChart1"/>
    <dgm:cxn modelId="{79B89BDA-B64B-4319-AA41-7E14653F503B}" type="presParOf" srcId="{88CA974B-62B3-43DB-9103-23D8353E6F8B}" destId="{9F1E573E-47F2-4015-A95C-C3AA4F6A22EF}" srcOrd="0" destOrd="0" presId="urn:microsoft.com/office/officeart/2005/8/layout/orgChart1"/>
    <dgm:cxn modelId="{8B3D96A2-068C-4E6E-B293-452017D1A9E6}" type="presParOf" srcId="{9F1E573E-47F2-4015-A95C-C3AA4F6A22EF}" destId="{109EBD06-9F9E-4F0C-8B7A-1DD44D1E40CF}" srcOrd="0" destOrd="0" presId="urn:microsoft.com/office/officeart/2005/8/layout/orgChart1"/>
    <dgm:cxn modelId="{1122367A-2CC2-44F7-B2AA-B18F49291CC7}" type="presParOf" srcId="{9F1E573E-47F2-4015-A95C-C3AA4F6A22EF}" destId="{B0968AFC-167F-48FC-95D1-F038231B6D25}" srcOrd="1" destOrd="0" presId="urn:microsoft.com/office/officeart/2005/8/layout/orgChart1"/>
    <dgm:cxn modelId="{0D18B603-2353-4B2A-8B66-4792208D57FC}" type="presParOf" srcId="{88CA974B-62B3-43DB-9103-23D8353E6F8B}" destId="{572BD0FF-C43C-473B-8129-340D4D380C42}" srcOrd="1" destOrd="0" presId="urn:microsoft.com/office/officeart/2005/8/layout/orgChart1"/>
    <dgm:cxn modelId="{E16BBD45-1C6F-45A3-AD0C-0221879AF4FE}" type="presParOf" srcId="{88CA974B-62B3-43DB-9103-23D8353E6F8B}" destId="{FCB01497-7573-44EC-98BE-8C06D7ED0D16}" srcOrd="2" destOrd="0" presId="urn:microsoft.com/office/officeart/2005/8/layout/orgChart1"/>
    <dgm:cxn modelId="{1AA2E8C0-FD7E-4F14-BE9E-6A767D7AF2A8}" type="presParOf" srcId="{A77364B4-230A-4593-AC2F-7DDADA5534EC}" destId="{80355AE3-06F2-4B9B-A76F-DB4858EB1D9E}" srcOrd="2" destOrd="0" presId="urn:microsoft.com/office/officeart/2005/8/layout/orgChart1"/>
    <dgm:cxn modelId="{7BA47DD9-3C63-42EC-9A57-14C2E132729F}" type="presParOf" srcId="{A77364B4-230A-4593-AC2F-7DDADA5534EC}" destId="{72363A53-BA8B-4C72-A316-28805BE10ACF}" srcOrd="3" destOrd="0" presId="urn:microsoft.com/office/officeart/2005/8/layout/orgChart1"/>
    <dgm:cxn modelId="{F2BA4737-5D48-45B7-97CA-47D3C31B38AC}" type="presParOf" srcId="{72363A53-BA8B-4C72-A316-28805BE10ACF}" destId="{C3350F83-4F10-45CC-9CB1-87986AD63208}" srcOrd="0" destOrd="0" presId="urn:microsoft.com/office/officeart/2005/8/layout/orgChart1"/>
    <dgm:cxn modelId="{87A12152-9773-4EAC-9FDB-FC105010C303}" type="presParOf" srcId="{C3350F83-4F10-45CC-9CB1-87986AD63208}" destId="{98AFE47A-66FE-492C-812C-059974FBAA65}" srcOrd="0" destOrd="0" presId="urn:microsoft.com/office/officeart/2005/8/layout/orgChart1"/>
    <dgm:cxn modelId="{8AEB9387-62FD-4121-BAD0-0E6A0DD1A47D}" type="presParOf" srcId="{C3350F83-4F10-45CC-9CB1-87986AD63208}" destId="{6E282A96-46B7-4843-82CB-401CFE5869A2}" srcOrd="1" destOrd="0" presId="urn:microsoft.com/office/officeart/2005/8/layout/orgChart1"/>
    <dgm:cxn modelId="{0A36B175-29D4-4B6E-8D94-A6D1A6093F4F}" type="presParOf" srcId="{72363A53-BA8B-4C72-A316-28805BE10ACF}" destId="{F37876DA-4F79-4373-9299-5BF6C4F709DA}" srcOrd="1" destOrd="0" presId="urn:microsoft.com/office/officeart/2005/8/layout/orgChart1"/>
    <dgm:cxn modelId="{2186308D-8F3E-4622-B0EF-11C91C73CE09}" type="presParOf" srcId="{72363A53-BA8B-4C72-A316-28805BE10ACF}" destId="{4A1F3248-9A45-4F25-A5FE-759BBD78D53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355AE3-06F2-4B9B-A76F-DB4858EB1D9E}">
      <dsp:nvSpPr>
        <dsp:cNvPr id="0" name=""/>
        <dsp:cNvSpPr/>
      </dsp:nvSpPr>
      <dsp:spPr>
        <a:xfrm>
          <a:off x="3942878" y="1000021"/>
          <a:ext cx="146619" cy="642334"/>
        </a:xfrm>
        <a:custGeom>
          <a:avLst/>
          <a:gdLst/>
          <a:ahLst/>
          <a:cxnLst/>
          <a:rect l="0" t="0" r="0" b="0"/>
          <a:pathLst>
            <a:path>
              <a:moveTo>
                <a:pt x="0" y="0"/>
              </a:moveTo>
              <a:lnTo>
                <a:pt x="0" y="642334"/>
              </a:lnTo>
              <a:lnTo>
                <a:pt x="146619" y="642334"/>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CB0285BE-F956-49FE-BC59-7ABE0B0DEBEE}">
      <dsp:nvSpPr>
        <dsp:cNvPr id="0" name=""/>
        <dsp:cNvSpPr/>
      </dsp:nvSpPr>
      <dsp:spPr>
        <a:xfrm>
          <a:off x="3796258" y="1000021"/>
          <a:ext cx="146619" cy="642439"/>
        </a:xfrm>
        <a:custGeom>
          <a:avLst/>
          <a:gdLst/>
          <a:ahLst/>
          <a:cxnLst/>
          <a:rect l="0" t="0" r="0" b="0"/>
          <a:pathLst>
            <a:path>
              <a:moveTo>
                <a:pt x="146619" y="0"/>
              </a:moveTo>
              <a:lnTo>
                <a:pt x="146619" y="642439"/>
              </a:lnTo>
              <a:lnTo>
                <a:pt x="0" y="642439"/>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810B2A69-BCB8-46A9-A5C5-8C71A8165C13}">
      <dsp:nvSpPr>
        <dsp:cNvPr id="0" name=""/>
        <dsp:cNvSpPr/>
      </dsp:nvSpPr>
      <dsp:spPr>
        <a:xfrm>
          <a:off x="3942878" y="1000021"/>
          <a:ext cx="844809" cy="1284878"/>
        </a:xfrm>
        <a:custGeom>
          <a:avLst/>
          <a:gdLst/>
          <a:ahLst/>
          <a:cxnLst/>
          <a:rect l="0" t="0" r="0" b="0"/>
          <a:pathLst>
            <a:path>
              <a:moveTo>
                <a:pt x="0" y="0"/>
              </a:moveTo>
              <a:lnTo>
                <a:pt x="0" y="1138259"/>
              </a:lnTo>
              <a:lnTo>
                <a:pt x="844809" y="1138259"/>
              </a:lnTo>
              <a:lnTo>
                <a:pt x="844809" y="1284878"/>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665A0E1A-56C1-4EED-A307-8343F92FEA01}">
      <dsp:nvSpPr>
        <dsp:cNvPr id="0" name=""/>
        <dsp:cNvSpPr/>
      </dsp:nvSpPr>
      <dsp:spPr>
        <a:xfrm>
          <a:off x="3098069" y="1000021"/>
          <a:ext cx="844809" cy="1284878"/>
        </a:xfrm>
        <a:custGeom>
          <a:avLst/>
          <a:gdLst/>
          <a:ahLst/>
          <a:cxnLst/>
          <a:rect l="0" t="0" r="0" b="0"/>
          <a:pathLst>
            <a:path>
              <a:moveTo>
                <a:pt x="844809" y="0"/>
              </a:moveTo>
              <a:lnTo>
                <a:pt x="844809" y="1138259"/>
              </a:lnTo>
              <a:lnTo>
                <a:pt x="0" y="1138259"/>
              </a:lnTo>
              <a:lnTo>
                <a:pt x="0" y="1284878"/>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F3547717-B228-4BB8-BA3D-4A2A591836EC}">
      <dsp:nvSpPr>
        <dsp:cNvPr id="0" name=""/>
        <dsp:cNvSpPr/>
      </dsp:nvSpPr>
      <dsp:spPr>
        <a:xfrm>
          <a:off x="521" y="217309"/>
          <a:ext cx="2105698" cy="1383952"/>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ASC Programme Board - Team reports to board of 5 DASS and senior commissioners</a:t>
          </a:r>
        </a:p>
      </dsp:txBody>
      <dsp:txXfrm>
        <a:off x="521" y="217309"/>
        <a:ext cx="2105698" cy="1383952"/>
      </dsp:txXfrm>
    </dsp:sp>
    <dsp:sp modelId="{54D30270-1DC8-4165-9B8A-E5DCBEC6861A}">
      <dsp:nvSpPr>
        <dsp:cNvPr id="0" name=""/>
        <dsp:cNvSpPr/>
      </dsp:nvSpPr>
      <dsp:spPr>
        <a:xfrm>
          <a:off x="3055786" y="217309"/>
          <a:ext cx="1774184" cy="7827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en-US" sz="1200" kern="1200"/>
        </a:p>
        <a:p>
          <a:pPr marL="0" lvl="0" indent="0" algn="ctr" defTabSz="533400">
            <a:lnSpc>
              <a:spcPct val="90000"/>
            </a:lnSpc>
            <a:spcBef>
              <a:spcPct val="0"/>
            </a:spcBef>
            <a:spcAft>
              <a:spcPct val="35000"/>
            </a:spcAft>
            <a:buNone/>
          </a:pPr>
          <a:r>
            <a:rPr lang="en-US" sz="1200" kern="1200"/>
            <a:t>Programme Lead for Adult Social Care</a:t>
          </a:r>
        </a:p>
      </dsp:txBody>
      <dsp:txXfrm>
        <a:off x="3055786" y="217309"/>
        <a:ext cx="1774184" cy="782712"/>
      </dsp:txXfrm>
    </dsp:sp>
    <dsp:sp modelId="{40188507-4955-45BD-998F-7B9855252C4F}">
      <dsp:nvSpPr>
        <dsp:cNvPr id="0" name=""/>
        <dsp:cNvSpPr/>
      </dsp:nvSpPr>
      <dsp:spPr>
        <a:xfrm>
          <a:off x="2399879" y="2284900"/>
          <a:ext cx="1396379" cy="6981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Project Manager Markets</a:t>
          </a:r>
        </a:p>
      </dsp:txBody>
      <dsp:txXfrm>
        <a:off x="2399879" y="2284900"/>
        <a:ext cx="1396379" cy="698189"/>
      </dsp:txXfrm>
    </dsp:sp>
    <dsp:sp modelId="{D1CCA24E-C090-4A1B-A2BA-7C8D3BC64164}">
      <dsp:nvSpPr>
        <dsp:cNvPr id="0" name=""/>
        <dsp:cNvSpPr/>
      </dsp:nvSpPr>
      <dsp:spPr>
        <a:xfrm>
          <a:off x="4089498" y="2284900"/>
          <a:ext cx="1396379" cy="6981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Project Officer Workforce</a:t>
          </a:r>
        </a:p>
      </dsp:txBody>
      <dsp:txXfrm>
        <a:off x="4089498" y="2284900"/>
        <a:ext cx="1396379" cy="698189"/>
      </dsp:txXfrm>
    </dsp:sp>
    <dsp:sp modelId="{109EBD06-9F9E-4F0C-8B7A-1DD44D1E40CF}">
      <dsp:nvSpPr>
        <dsp:cNvPr id="0" name=""/>
        <dsp:cNvSpPr/>
      </dsp:nvSpPr>
      <dsp:spPr>
        <a:xfrm>
          <a:off x="2399460" y="1293261"/>
          <a:ext cx="1396798" cy="6983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Commissioning Lead for Markets</a:t>
          </a:r>
        </a:p>
      </dsp:txBody>
      <dsp:txXfrm>
        <a:off x="2399460" y="1293261"/>
        <a:ext cx="1396798" cy="698399"/>
      </dsp:txXfrm>
    </dsp:sp>
    <dsp:sp modelId="{98AFE47A-66FE-492C-812C-059974FBAA65}">
      <dsp:nvSpPr>
        <dsp:cNvPr id="0" name=""/>
        <dsp:cNvSpPr/>
      </dsp:nvSpPr>
      <dsp:spPr>
        <a:xfrm>
          <a:off x="4089498" y="1293261"/>
          <a:ext cx="1396379" cy="6981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Programme Lead for Workforce</a:t>
          </a:r>
        </a:p>
      </dsp:txBody>
      <dsp:txXfrm>
        <a:off x="4089498" y="1293261"/>
        <a:ext cx="1396379" cy="69818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1505E5-1F0E-4971-BA59-E05FD4CC9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1699</Words>
  <Characters>9689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White Frankie</cp:lastModifiedBy>
  <cp:revision>2</cp:revision>
  <cp:lastPrinted>2016-04-19T15:02:00Z</cp:lastPrinted>
  <dcterms:created xsi:type="dcterms:W3CDTF">2018-11-20T11:42:00Z</dcterms:created>
  <dcterms:modified xsi:type="dcterms:W3CDTF">2018-11-20T11:42:00Z</dcterms:modified>
</cp:coreProperties>
</file>