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7F3FAF" w:rsidP="00061C26">
            <w:pPr>
              <w:rPr>
                <w:rFonts w:ascii="HelveticaNeueLT Std" w:hAnsi="HelveticaNeueLT Std"/>
                <w:sz w:val="22"/>
                <w:szCs w:val="22"/>
              </w:rPr>
            </w:pPr>
            <w:r w:rsidRPr="00602394">
              <w:rPr>
                <w:rFonts w:ascii="HelveticaNeueLT Std" w:hAnsi="HelveticaNeueLT Std" w:cs="Arial"/>
                <w:sz w:val="22"/>
                <w:szCs w:val="22"/>
              </w:rPr>
              <w:t>Administrative Support Assistant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B4139E" w:rsidP="00AF528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Directorate/Business Unit/Service</w:t>
            </w:r>
            <w:r w:rsidR="00D52B39" w:rsidRPr="00ED280B">
              <w:rPr>
                <w:rFonts w:ascii="HelveticaNeueLT Std" w:hAnsi="HelveticaNeueLT Std"/>
                <w:color w:val="000000" w:themeColor="text1"/>
                <w:sz w:val="22"/>
                <w:szCs w:val="22"/>
              </w:rPr>
              <w:t>/Section/Team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7F3FAF" w:rsidP="00AF528D">
            <w:pPr>
              <w:rPr>
                <w:rFonts w:ascii="HelveticaNeueLT Std" w:hAnsi="HelveticaNeueLT Std"/>
                <w:sz w:val="22"/>
                <w:szCs w:val="22"/>
              </w:rPr>
            </w:pPr>
            <w:r>
              <w:rPr>
                <w:rFonts w:ascii="HelveticaNeueLT Std" w:hAnsi="HelveticaNeueLT Std"/>
                <w:sz w:val="22"/>
                <w:szCs w:val="22"/>
              </w:rPr>
              <w:t>Team Leader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7F3FAF" w:rsidP="00AF528D">
            <w:pPr>
              <w:rPr>
                <w:rFonts w:ascii="HelveticaNeueLT Std" w:hAnsi="HelveticaNeueLT Std"/>
                <w:sz w:val="22"/>
                <w:szCs w:val="22"/>
              </w:rPr>
            </w:pPr>
            <w:r>
              <w:rPr>
                <w:rFonts w:ascii="HelveticaNeueLT Std" w:hAnsi="HelveticaNeueLT Std"/>
                <w:sz w:val="22"/>
                <w:szCs w:val="22"/>
              </w:rPr>
              <w:t>SC5</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p>
        </w:tc>
      </w:tr>
    </w:tbl>
    <w:p w:rsidR="00563203" w:rsidRPr="00ED280B" w:rsidRDefault="00563203" w:rsidP="00061C26">
      <w:pPr>
        <w:spacing w:before="120" w:after="120"/>
        <w:rPr>
          <w:sz w:val="22"/>
          <w:szCs w:val="22"/>
        </w:rPr>
      </w:pPr>
    </w:p>
    <w:tbl>
      <w:tblPr>
        <w:tblStyle w:val="TableGrid"/>
        <w:tblW w:w="0" w:type="auto"/>
        <w:jc w:val="center"/>
        <w:tblLook w:val="04A0"/>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7F3FAF" w:rsidRPr="00602394" w:rsidRDefault="007F3FAF" w:rsidP="007F3FAF">
            <w:pPr>
              <w:numPr>
                <w:ilvl w:val="0"/>
                <w:numId w:val="14"/>
              </w:numPr>
              <w:spacing w:after="200" w:line="276" w:lineRule="auto"/>
              <w:jc w:val="both"/>
              <w:rPr>
                <w:rFonts w:ascii="HelveticaNeueLT Std" w:hAnsi="HelveticaNeueLT Std" w:cs="Arial"/>
                <w:sz w:val="22"/>
                <w:szCs w:val="22"/>
              </w:rPr>
            </w:pPr>
            <w:r w:rsidRPr="00602394">
              <w:rPr>
                <w:rFonts w:ascii="HelveticaNeueLT Std" w:hAnsi="HelveticaNeueLT Std" w:cs="Arial"/>
                <w:b/>
                <w:sz w:val="22"/>
                <w:szCs w:val="22"/>
              </w:rPr>
              <w:t>Administration Support</w:t>
            </w:r>
            <w:r w:rsidRPr="00602394">
              <w:rPr>
                <w:rFonts w:ascii="HelveticaNeueLT Std" w:hAnsi="HelveticaNeueLT Std" w:cs="Arial"/>
                <w:sz w:val="22"/>
                <w:szCs w:val="22"/>
              </w:rPr>
              <w:t xml:space="preserve"> – delivering administrative support through core administrative and communication activities. Delivering all relevant filing activities.</w:t>
            </w:r>
          </w:p>
          <w:p w:rsidR="007F3FAF" w:rsidRPr="00602394" w:rsidRDefault="007F3FAF" w:rsidP="007F3FAF">
            <w:pPr>
              <w:pStyle w:val="BodyText"/>
              <w:numPr>
                <w:ilvl w:val="0"/>
                <w:numId w:val="14"/>
              </w:numPr>
              <w:rPr>
                <w:rFonts w:ascii="HelveticaNeueLT Std" w:hAnsi="HelveticaNeueLT Std"/>
                <w:sz w:val="22"/>
                <w:szCs w:val="22"/>
              </w:rPr>
            </w:pPr>
            <w:r w:rsidRPr="00602394">
              <w:rPr>
                <w:rFonts w:ascii="HelveticaNeueLT Std" w:hAnsi="HelveticaNeueLT Std"/>
                <w:b/>
                <w:sz w:val="22"/>
                <w:szCs w:val="22"/>
              </w:rPr>
              <w:t>Client Support</w:t>
            </w:r>
            <w:r w:rsidRPr="00602394">
              <w:rPr>
                <w:rFonts w:ascii="HelveticaNeueLT Std" w:hAnsi="HelveticaNeueLT Std"/>
                <w:sz w:val="22"/>
                <w:szCs w:val="22"/>
              </w:rPr>
              <w:t xml:space="preserve"> – supporting clients and the business needs in a proactive manner across Haringey Legal Services – working collaboratively with team members to provide a responsive and professional support service to fee earners and clients.</w:t>
            </w:r>
          </w:p>
          <w:p w:rsidR="007F3FAF" w:rsidRPr="00602394" w:rsidRDefault="007F3FAF" w:rsidP="007F3FAF">
            <w:pPr>
              <w:pStyle w:val="BodyText"/>
              <w:rPr>
                <w:rFonts w:ascii="HelveticaNeueLT Std" w:hAnsi="HelveticaNeueLT Std"/>
                <w:sz w:val="22"/>
                <w:szCs w:val="22"/>
              </w:rPr>
            </w:pPr>
          </w:p>
          <w:p w:rsidR="00AF528D" w:rsidRPr="007F3FAF" w:rsidRDefault="007F3FAF" w:rsidP="007F3FAF">
            <w:pPr>
              <w:numPr>
                <w:ilvl w:val="0"/>
                <w:numId w:val="14"/>
              </w:numPr>
              <w:spacing w:after="200" w:line="276" w:lineRule="auto"/>
              <w:jc w:val="both"/>
              <w:rPr>
                <w:rFonts w:ascii="HelveticaNeueLT Std" w:hAnsi="HelveticaNeueLT Std" w:cs="Arial"/>
                <w:sz w:val="22"/>
                <w:szCs w:val="22"/>
              </w:rPr>
            </w:pPr>
            <w:r w:rsidRPr="00602394">
              <w:rPr>
                <w:rFonts w:ascii="HelveticaNeueLT Std" w:hAnsi="HelveticaNeueLT Std"/>
                <w:b/>
                <w:sz w:val="22"/>
                <w:szCs w:val="22"/>
              </w:rPr>
              <w:t>Document Production</w:t>
            </w:r>
            <w:r w:rsidRPr="00602394">
              <w:rPr>
                <w:rFonts w:ascii="HelveticaNeueLT Std" w:hAnsi="HelveticaNeueLT Std"/>
                <w:sz w:val="22"/>
                <w:szCs w:val="22"/>
              </w:rPr>
              <w:t xml:space="preserve"> –document processing from beginning to end, involving others as necessary</w:t>
            </w:r>
          </w:p>
        </w:tc>
      </w:tr>
    </w:tbl>
    <w:p w:rsidR="00E57DA5" w:rsidRPr="00ED280B" w:rsidRDefault="00E57DA5" w:rsidP="00061C26">
      <w:pPr>
        <w:spacing w:before="120" w:after="120"/>
        <w:rPr>
          <w:sz w:val="22"/>
          <w:szCs w:val="22"/>
        </w:rPr>
      </w:pPr>
    </w:p>
    <w:tbl>
      <w:tblPr>
        <w:tblStyle w:val="TableGrid"/>
        <w:tblW w:w="0" w:type="auto"/>
        <w:jc w:val="center"/>
        <w:tblLook w:val="04A0"/>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 xml:space="preserve">To provide administrative support to Legal Services, to meet the specific requirements and processes of the service area including </w:t>
            </w:r>
            <w:proofErr w:type="spellStart"/>
            <w:r w:rsidRPr="00602394">
              <w:rPr>
                <w:rFonts w:ascii="HelveticaNeueLT Std" w:hAnsi="HelveticaNeueLT Std" w:cs="Arial"/>
                <w:sz w:val="22"/>
                <w:szCs w:val="22"/>
              </w:rPr>
              <w:t>eg</w:t>
            </w:r>
            <w:proofErr w:type="spellEnd"/>
            <w:r w:rsidRPr="00602394">
              <w:rPr>
                <w:rFonts w:ascii="HelveticaNeueLT Std" w:hAnsi="HelveticaNeueLT Std" w:cs="Arial"/>
                <w:sz w:val="22"/>
                <w:szCs w:val="22"/>
              </w:rPr>
              <w:t xml:space="preserve"> maintenance record systems, document production.</w:t>
            </w:r>
          </w:p>
          <w:p w:rsidR="007F3FAF" w:rsidRPr="00602394" w:rsidRDefault="007F3FAF" w:rsidP="007F3FAF">
            <w:pPr>
              <w:tabs>
                <w:tab w:val="left" w:pos="360"/>
              </w:tabs>
              <w:overflowPunct w:val="0"/>
              <w:autoSpaceDE w:val="0"/>
              <w:autoSpaceDN w:val="0"/>
              <w:adjustRightInd w:val="0"/>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undertake typing/word processing from a variety of source material (including audio) as required, ensuring a high standard of quality is maintained, across a range of software packages including spreadsheets and databases.</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edit and amend work as required and ensure that grammar, spelling and sentence construction are correct.</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compile simple memoranda and letters as required.</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operate office machinery - photocopier, fax machine, etc and collage/copy/prepare court bundles as necessary</w:t>
            </w:r>
          </w:p>
          <w:p w:rsidR="007F3FAF" w:rsidRPr="00602394" w:rsidRDefault="007F3FAF" w:rsidP="007F3FAF">
            <w:pPr>
              <w:tabs>
                <w:tab w:val="left" w:pos="360"/>
              </w:tabs>
              <w:overflowPunct w:val="0"/>
              <w:autoSpaceDE w:val="0"/>
              <w:autoSpaceDN w:val="0"/>
              <w:adjustRightInd w:val="0"/>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deal with telephone and other enquiries, taking accurate messages where appropriate.</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enter data for case management, time recording and other information technology systems.</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create and update computer information in relation to individual and team caseloads, including the opening and closing of cases, as required.</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assist in the maintenance of an adequate supply of stationery, office supplies and equipment and arrange repairs as necessary.</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arrange appointments, maintain appointments diaries, liaising with staff of other departments as necessary.  To inform all concerned of meetings and to arrange their attendance as required.</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maximise the use and effectiveness of information technology systems.</w:t>
            </w:r>
          </w:p>
          <w:p w:rsidR="007F3FAF" w:rsidRPr="00602394" w:rsidRDefault="007F3FAF" w:rsidP="007F3FAF">
            <w:pPr>
              <w:tabs>
                <w:tab w:val="left" w:pos="360"/>
              </w:tabs>
              <w:overflowPunct w:val="0"/>
              <w:autoSpaceDE w:val="0"/>
              <w:autoSpaceDN w:val="0"/>
              <w:adjustRightInd w:val="0"/>
              <w:ind w:left="357"/>
              <w:jc w:val="both"/>
              <w:textAlignment w:val="baseline"/>
              <w:rPr>
                <w:rFonts w:ascii="HelveticaNeueLT Std" w:hAnsi="HelveticaNeueLT Std" w:cs="Arial"/>
                <w:sz w:val="22"/>
                <w:szCs w:val="22"/>
              </w:rPr>
            </w:pPr>
          </w:p>
          <w:p w:rsidR="007F3FAF" w:rsidRPr="00602394" w:rsidRDefault="007F3FAF" w:rsidP="007F3FAF">
            <w:pPr>
              <w:numPr>
                <w:ilvl w:val="0"/>
                <w:numId w:val="15"/>
              </w:numPr>
              <w:tabs>
                <w:tab w:val="left" w:pos="360"/>
              </w:tabs>
              <w:overflowPunct w:val="0"/>
              <w:autoSpaceDE w:val="0"/>
              <w:autoSpaceDN w:val="0"/>
              <w:adjustRightInd w:val="0"/>
              <w:ind w:left="357" w:hanging="357"/>
              <w:jc w:val="both"/>
              <w:textAlignment w:val="baseline"/>
              <w:rPr>
                <w:rFonts w:ascii="HelveticaNeueLT Std" w:hAnsi="HelveticaNeueLT Std" w:cs="Arial"/>
                <w:sz w:val="22"/>
                <w:szCs w:val="22"/>
              </w:rPr>
            </w:pPr>
            <w:r w:rsidRPr="00602394">
              <w:rPr>
                <w:rFonts w:ascii="HelveticaNeueLT Std" w:hAnsi="HelveticaNeueLT Std" w:cs="Arial"/>
                <w:sz w:val="22"/>
                <w:szCs w:val="22"/>
              </w:rPr>
              <w:t>To contribute to covering the office between the hours of 08h00 and 18h00</w:t>
            </w:r>
          </w:p>
          <w:p w:rsidR="002B4102" w:rsidRPr="007F3FAF" w:rsidRDefault="002B4102" w:rsidP="007F3FAF">
            <w:pPr>
              <w:tabs>
                <w:tab w:val="left" w:pos="360"/>
              </w:tabs>
              <w:overflowPunct w:val="0"/>
              <w:autoSpaceDE w:val="0"/>
              <w:autoSpaceDN w:val="0"/>
              <w:adjustRightInd w:val="0"/>
              <w:jc w:val="both"/>
              <w:textAlignment w:val="baseline"/>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260208"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At least 6 months</w:t>
            </w:r>
            <w:r w:rsidR="00260208">
              <w:rPr>
                <w:rFonts w:ascii="HelveticaNeueLT Std" w:hAnsi="HelveticaNeueLT Std" w:cs="Arial"/>
                <w:sz w:val="22"/>
                <w:szCs w:val="22"/>
              </w:rPr>
              <w:t xml:space="preserve"> solid</w:t>
            </w:r>
            <w:r w:rsidRPr="00602394">
              <w:rPr>
                <w:rFonts w:ascii="HelveticaNeueLT Std" w:hAnsi="HelveticaNeueLT Std" w:cs="Arial"/>
                <w:sz w:val="22"/>
                <w:szCs w:val="22"/>
              </w:rPr>
              <w:t xml:space="preserve"> </w:t>
            </w:r>
            <w:r w:rsidR="00260208">
              <w:rPr>
                <w:rFonts w:ascii="HelveticaNeueLT Std" w:hAnsi="HelveticaNeueLT Std" w:cs="Arial"/>
                <w:sz w:val="22"/>
                <w:szCs w:val="22"/>
              </w:rPr>
              <w:t>experience in a busy and varied administrative role, supporting professional officers</w:t>
            </w:r>
          </w:p>
          <w:p w:rsidR="00260208" w:rsidRDefault="00260208" w:rsidP="00260208">
            <w:pPr>
              <w:ind w:left="550"/>
              <w:jc w:val="both"/>
              <w:rPr>
                <w:rFonts w:ascii="HelveticaNeueLT Std" w:hAnsi="HelveticaNeueLT Std" w:cs="Arial"/>
                <w:sz w:val="22"/>
                <w:szCs w:val="22"/>
              </w:rPr>
            </w:pPr>
          </w:p>
          <w:p w:rsidR="007F3FAF" w:rsidRDefault="00260208" w:rsidP="007F3FAF">
            <w:pPr>
              <w:numPr>
                <w:ilvl w:val="0"/>
                <w:numId w:val="18"/>
              </w:numPr>
              <w:tabs>
                <w:tab w:val="clear" w:pos="360"/>
                <w:tab w:val="num" w:pos="550"/>
              </w:tabs>
              <w:ind w:left="550" w:hanging="220"/>
              <w:jc w:val="both"/>
              <w:rPr>
                <w:rFonts w:ascii="HelveticaNeueLT Std" w:hAnsi="HelveticaNeueLT Std" w:cs="Arial"/>
                <w:sz w:val="22"/>
                <w:szCs w:val="22"/>
              </w:rPr>
            </w:pPr>
            <w:r>
              <w:rPr>
                <w:rFonts w:ascii="HelveticaNeueLT Std" w:hAnsi="HelveticaNeueLT Std" w:cs="Arial"/>
                <w:sz w:val="22"/>
                <w:szCs w:val="22"/>
              </w:rPr>
              <w:t>K</w:t>
            </w:r>
            <w:r w:rsidR="007F3FAF" w:rsidRPr="00602394">
              <w:rPr>
                <w:rFonts w:ascii="HelveticaNeueLT Std" w:hAnsi="HelveticaNeueLT Std" w:cs="Arial"/>
                <w:sz w:val="22"/>
                <w:szCs w:val="22"/>
              </w:rPr>
              <w:t>nowledge and experience of office practice procedures and systems</w:t>
            </w:r>
          </w:p>
          <w:p w:rsidR="007F3FAF" w:rsidRPr="00602394"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 xml:space="preserve">Able to produce lengthy documents using </w:t>
            </w:r>
            <w:r w:rsidR="00796E57">
              <w:rPr>
                <w:rFonts w:ascii="HelveticaNeueLT Std" w:hAnsi="HelveticaNeueLT Std" w:cs="Arial"/>
                <w:sz w:val="22"/>
                <w:szCs w:val="22"/>
              </w:rPr>
              <w:t>V</w:t>
            </w:r>
            <w:r w:rsidRPr="00602394">
              <w:rPr>
                <w:rFonts w:ascii="HelveticaNeueLT Std" w:hAnsi="HelveticaNeueLT Std" w:cs="Arial"/>
                <w:sz w:val="22"/>
                <w:szCs w:val="22"/>
              </w:rPr>
              <w:t>isualfiles and/or other similar case management packages</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 xml:space="preserve">Ability and experience to contribute to and to work well within teams. </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Good customer care skills and focus</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Ability to work objectively, calmly and efficiently under pressure with evidence of creative/innovative and participative problem solving</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Educated to A level standard grade A-C or equivalent including English and Math or equivalent work experience which demonstrates literacy, numeracy and capability to that</w:t>
            </w:r>
          </w:p>
          <w:p w:rsidR="007F3FAF" w:rsidRDefault="007F3FAF" w:rsidP="007F3FAF">
            <w:pPr>
              <w:ind w:left="550"/>
              <w:jc w:val="both"/>
              <w:rPr>
                <w:rFonts w:ascii="HelveticaNeueLT Std" w:hAnsi="HelveticaNeueLT Std" w:cs="Arial"/>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Proficient in the use of Microsoft Office applications (</w:t>
            </w:r>
            <w:r>
              <w:rPr>
                <w:rFonts w:ascii="HelveticaNeueLT Std" w:hAnsi="HelveticaNeueLT Std" w:cs="Arial"/>
                <w:sz w:val="22"/>
                <w:szCs w:val="22"/>
              </w:rPr>
              <w:t xml:space="preserve">Outlook, </w:t>
            </w:r>
            <w:r w:rsidRPr="00602394">
              <w:rPr>
                <w:rFonts w:ascii="HelveticaNeueLT Std" w:hAnsi="HelveticaNeueLT Std" w:cs="Arial"/>
                <w:sz w:val="22"/>
                <w:szCs w:val="22"/>
              </w:rPr>
              <w:t>Word, Excel, Access and PowerPoint)</w:t>
            </w:r>
          </w:p>
          <w:p w:rsidR="007F3FAF" w:rsidRPr="007F3FAF" w:rsidRDefault="007F3FAF" w:rsidP="007F3FAF">
            <w:pPr>
              <w:ind w:left="550"/>
              <w:jc w:val="both"/>
              <w:rPr>
                <w:rFonts w:ascii="HelveticaNeueLT Std" w:hAnsi="HelveticaNeueLT Std"/>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sz w:val="22"/>
                <w:szCs w:val="22"/>
              </w:rPr>
            </w:pPr>
            <w:r w:rsidRPr="00602394">
              <w:rPr>
                <w:rFonts w:ascii="HelveticaNeueLT Std" w:hAnsi="HelveticaNeueLT Std" w:cs="Arial"/>
                <w:sz w:val="22"/>
                <w:szCs w:val="22"/>
              </w:rPr>
              <w:t>Good typing speed with a good level of accuracy- able to manage own time effectively ensuring that deadlines and timescales are met while maintaining accuracy and attention to detail.</w:t>
            </w:r>
          </w:p>
          <w:p w:rsidR="007F3FAF" w:rsidRDefault="007F3FAF" w:rsidP="007F3FAF">
            <w:pPr>
              <w:ind w:left="550"/>
              <w:jc w:val="both"/>
              <w:rPr>
                <w:rFonts w:ascii="HelveticaNeueLT Std" w:hAnsi="HelveticaNeueLT Std"/>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sz w:val="22"/>
                <w:szCs w:val="22"/>
              </w:rPr>
            </w:pPr>
            <w:r w:rsidRPr="00602394">
              <w:rPr>
                <w:rFonts w:ascii="HelveticaNeueLT Std" w:hAnsi="HelveticaNeueLT Std"/>
                <w:sz w:val="22"/>
                <w:szCs w:val="22"/>
              </w:rPr>
              <w:t>Excellent oral and written communication skills</w:t>
            </w:r>
          </w:p>
          <w:p w:rsidR="007F3FAF" w:rsidRPr="007F3FAF" w:rsidRDefault="007F3FAF" w:rsidP="007F3FAF">
            <w:pPr>
              <w:ind w:left="550"/>
              <w:jc w:val="both"/>
              <w:rPr>
                <w:rFonts w:ascii="HelveticaNeueLT Std" w:hAnsi="HelveticaNeueLT Std"/>
                <w:sz w:val="22"/>
                <w:szCs w:val="22"/>
              </w:rPr>
            </w:pPr>
          </w:p>
          <w:p w:rsidR="007F3FAF" w:rsidRPr="00602394" w:rsidRDefault="007F3FAF" w:rsidP="007F3FAF">
            <w:pPr>
              <w:numPr>
                <w:ilvl w:val="0"/>
                <w:numId w:val="18"/>
              </w:numPr>
              <w:tabs>
                <w:tab w:val="clear" w:pos="360"/>
                <w:tab w:val="num" w:pos="550"/>
              </w:tabs>
              <w:ind w:left="550" w:hanging="220"/>
              <w:jc w:val="both"/>
              <w:rPr>
                <w:rFonts w:ascii="HelveticaNeueLT Std" w:hAnsi="HelveticaNeueLT Std"/>
                <w:sz w:val="22"/>
                <w:szCs w:val="22"/>
              </w:rPr>
            </w:pPr>
            <w:r w:rsidRPr="00602394">
              <w:rPr>
                <w:rFonts w:ascii="HelveticaNeueLT Std" w:hAnsi="HelveticaNeueLT Std" w:cs="Arial"/>
                <w:sz w:val="22"/>
                <w:szCs w:val="22"/>
              </w:rPr>
              <w:t>Resilience and flexibility with ability to adapt to working in a changing environment</w:t>
            </w:r>
          </w:p>
          <w:p w:rsidR="007F3FAF" w:rsidRDefault="007F3FAF" w:rsidP="007F3FAF">
            <w:pPr>
              <w:ind w:left="550"/>
              <w:jc w:val="both"/>
              <w:rPr>
                <w:rFonts w:ascii="HelveticaNeueLT Std" w:hAnsi="HelveticaNeueLT Std" w:cs="Arial"/>
                <w:sz w:val="22"/>
                <w:szCs w:val="22"/>
              </w:rPr>
            </w:pPr>
          </w:p>
          <w:p w:rsidR="00AF528D" w:rsidRDefault="007F3FAF" w:rsidP="007F3FAF">
            <w:pPr>
              <w:numPr>
                <w:ilvl w:val="0"/>
                <w:numId w:val="18"/>
              </w:numPr>
              <w:tabs>
                <w:tab w:val="clear" w:pos="360"/>
                <w:tab w:val="num" w:pos="550"/>
              </w:tabs>
              <w:ind w:left="550" w:hanging="220"/>
              <w:jc w:val="both"/>
              <w:rPr>
                <w:rFonts w:ascii="HelveticaNeueLT Std" w:hAnsi="HelveticaNeueLT Std" w:cs="Arial"/>
                <w:sz w:val="22"/>
                <w:szCs w:val="22"/>
              </w:rPr>
            </w:pPr>
            <w:r w:rsidRPr="00602394">
              <w:rPr>
                <w:rFonts w:ascii="HelveticaNeueLT Std" w:hAnsi="HelveticaNeueLT Std" w:cs="Arial"/>
                <w:sz w:val="22"/>
                <w:szCs w:val="22"/>
              </w:rPr>
              <w:t>Commitment to equalities in employment and service provision and understanding of the Council’s policy on equalities and diversity</w:t>
            </w:r>
          </w:p>
          <w:p w:rsidR="007F3FAF" w:rsidRPr="007F3FAF" w:rsidRDefault="007F3FAF" w:rsidP="007F3FAF">
            <w:pPr>
              <w:ind w:left="550"/>
              <w:jc w:val="both"/>
              <w:rPr>
                <w:rFonts w:ascii="HelveticaNeueLT Std" w:hAnsi="HelveticaNeueLT Std" w:cs="Arial"/>
                <w:sz w:val="22"/>
                <w:szCs w:val="22"/>
              </w:rPr>
            </w:pPr>
          </w:p>
        </w:tc>
        <w:tc>
          <w:tcPr>
            <w:tcW w:w="1524" w:type="dxa"/>
          </w:tcPr>
          <w:p w:rsidR="00AF528D"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lastRenderedPageBreak/>
              <w:t>E</w:t>
            </w:r>
          </w:p>
          <w:p w:rsidR="00260208" w:rsidRDefault="00260208" w:rsidP="007F3FAF">
            <w:pPr>
              <w:ind w:left="330"/>
              <w:jc w:val="both"/>
              <w:rPr>
                <w:rFonts w:ascii="HelveticaNeueLT Std" w:hAnsi="HelveticaNeueLT Std" w:cs="Arial"/>
                <w:sz w:val="22"/>
                <w:szCs w:val="22"/>
              </w:rPr>
            </w:pPr>
          </w:p>
          <w:p w:rsidR="00260208" w:rsidRDefault="00260208" w:rsidP="007F3FAF">
            <w:pPr>
              <w:ind w:left="330"/>
              <w:jc w:val="both"/>
              <w:rPr>
                <w:rFonts w:ascii="HelveticaNeueLT Std" w:hAnsi="HelveticaNeueLT Std" w:cs="Arial"/>
                <w:sz w:val="22"/>
                <w:szCs w:val="22"/>
              </w:rPr>
            </w:pPr>
          </w:p>
          <w:p w:rsidR="00260208" w:rsidRPr="007F3FAF" w:rsidRDefault="00260208" w:rsidP="007F3FAF">
            <w:pPr>
              <w:ind w:left="330"/>
              <w:jc w:val="both"/>
              <w:rPr>
                <w:rFonts w:ascii="HelveticaNeueLT Std" w:hAnsi="HelveticaNeueLT Std" w:cs="Arial"/>
                <w:sz w:val="22"/>
                <w:szCs w:val="22"/>
              </w:rPr>
            </w:pPr>
            <w:r>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96E57" w:rsidP="007F3FAF">
            <w:pPr>
              <w:ind w:left="330"/>
              <w:jc w:val="both"/>
              <w:rPr>
                <w:rFonts w:ascii="HelveticaNeueLT Std" w:hAnsi="HelveticaNeueLT Std" w:cs="Arial"/>
                <w:sz w:val="22"/>
                <w:szCs w:val="22"/>
              </w:rPr>
            </w:pPr>
            <w:r>
              <w:rPr>
                <w:rFonts w:ascii="HelveticaNeueLT Std" w:hAnsi="HelveticaNeueLT Std" w:cs="Arial"/>
                <w:sz w:val="22"/>
                <w:szCs w:val="22"/>
              </w:rPr>
              <w:t>D</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sidRPr="007F3FAF">
              <w:rPr>
                <w:rFonts w:ascii="HelveticaNeueLT Std" w:hAnsi="HelveticaNeueLT Std" w:cs="Arial"/>
                <w:sz w:val="22"/>
                <w:szCs w:val="22"/>
              </w:rPr>
              <w:t>E</w:t>
            </w:r>
          </w:p>
          <w:p w:rsidR="00AF528D" w:rsidRPr="007F3FAF" w:rsidRDefault="00AF528D" w:rsidP="007F3FAF">
            <w:pPr>
              <w:ind w:left="550"/>
              <w:jc w:val="both"/>
              <w:rPr>
                <w:rFonts w:ascii="HelveticaNeueLT Std" w:hAnsi="HelveticaNeueLT Std" w:cs="Arial"/>
                <w:sz w:val="22"/>
                <w:szCs w:val="22"/>
              </w:rPr>
            </w:pPr>
          </w:p>
          <w:p w:rsidR="00AF528D" w:rsidRPr="007F3FAF" w:rsidRDefault="00AF528D" w:rsidP="007F3FAF">
            <w:pPr>
              <w:ind w:left="550"/>
              <w:jc w:val="both"/>
              <w:rPr>
                <w:rFonts w:ascii="HelveticaNeueLT Std" w:hAnsi="HelveticaNeueLT Std" w:cs="Arial"/>
                <w:sz w:val="22"/>
                <w:szCs w:val="22"/>
              </w:rPr>
            </w:pPr>
          </w:p>
          <w:p w:rsidR="007F3FAF" w:rsidRPr="007F3FAF" w:rsidRDefault="007F3FAF" w:rsidP="007F3FAF">
            <w:pPr>
              <w:ind w:left="330"/>
              <w:jc w:val="both"/>
              <w:rPr>
                <w:rFonts w:ascii="HelveticaNeueLT Std" w:hAnsi="HelveticaNeueLT Std" w:cs="Arial"/>
                <w:sz w:val="22"/>
                <w:szCs w:val="22"/>
              </w:rPr>
            </w:pPr>
            <w:r>
              <w:rPr>
                <w:rFonts w:ascii="HelveticaNeueLT Std" w:hAnsi="HelveticaNeueLT Std" w:cs="Arial"/>
                <w:sz w:val="22"/>
                <w:szCs w:val="22"/>
              </w:rPr>
              <w:t>E</w:t>
            </w: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Pr="007F3FAF" w:rsidRDefault="007F3FAF" w:rsidP="007F3FAF">
            <w:pPr>
              <w:ind w:left="550"/>
              <w:jc w:val="both"/>
              <w:rPr>
                <w:rFonts w:ascii="HelveticaNeueLT Std" w:hAnsi="HelveticaNeueLT Std" w:cs="Arial"/>
                <w:sz w:val="22"/>
                <w:szCs w:val="22"/>
              </w:rPr>
            </w:pPr>
          </w:p>
          <w:p w:rsidR="007F3FAF" w:rsidRDefault="007F3FAF" w:rsidP="007F3FAF">
            <w:pPr>
              <w:ind w:left="330"/>
              <w:jc w:val="both"/>
              <w:rPr>
                <w:rFonts w:ascii="HelveticaNeueLT Std" w:hAnsi="HelveticaNeueLT Std"/>
                <w:sz w:val="22"/>
                <w:szCs w:val="22"/>
              </w:rPr>
            </w:pPr>
            <w:r w:rsidRPr="007F3FAF">
              <w:rPr>
                <w:rFonts w:ascii="HelveticaNeueLT Std" w:hAnsi="HelveticaNeueLT Std" w:cs="Arial"/>
                <w:sz w:val="22"/>
                <w:szCs w:val="22"/>
              </w:rPr>
              <w:t>E</w:t>
            </w:r>
          </w:p>
          <w:p w:rsidR="007F3FAF" w:rsidRDefault="007F3FAF" w:rsidP="007F3FAF">
            <w:pPr>
              <w:ind w:left="550"/>
              <w:jc w:val="both"/>
              <w:rPr>
                <w:rFonts w:ascii="HelveticaNeueLT Std" w:hAnsi="HelveticaNeueLT Std"/>
                <w:sz w:val="22"/>
                <w:szCs w:val="22"/>
              </w:rPr>
            </w:pPr>
          </w:p>
          <w:p w:rsidR="007F3FAF" w:rsidRDefault="007F3FAF" w:rsidP="007F3FAF">
            <w:pPr>
              <w:ind w:left="330"/>
              <w:jc w:val="both"/>
              <w:rPr>
                <w:rFonts w:ascii="HelveticaNeueLT Std" w:hAnsi="HelveticaNeueLT Std"/>
                <w:sz w:val="22"/>
                <w:szCs w:val="22"/>
              </w:rPr>
            </w:pPr>
            <w:r>
              <w:rPr>
                <w:rFonts w:ascii="HelveticaNeueLT Std" w:hAnsi="HelveticaNeueLT Std"/>
                <w:sz w:val="22"/>
                <w:szCs w:val="22"/>
              </w:rPr>
              <w:t>E</w:t>
            </w:r>
          </w:p>
          <w:p w:rsidR="007F3FAF" w:rsidRDefault="007F3FAF" w:rsidP="007F3FAF">
            <w:pPr>
              <w:ind w:left="550"/>
              <w:jc w:val="both"/>
              <w:rPr>
                <w:rFonts w:ascii="HelveticaNeueLT Std" w:hAnsi="HelveticaNeueLT Std"/>
                <w:sz w:val="22"/>
                <w:szCs w:val="22"/>
              </w:rPr>
            </w:pPr>
          </w:p>
          <w:p w:rsidR="007F3FAF" w:rsidRDefault="007F3FAF" w:rsidP="007F3FAF">
            <w:pPr>
              <w:ind w:left="550"/>
              <w:jc w:val="both"/>
              <w:rPr>
                <w:rFonts w:ascii="HelveticaNeueLT Std" w:hAnsi="HelveticaNeueLT Std"/>
                <w:sz w:val="22"/>
                <w:szCs w:val="22"/>
              </w:rPr>
            </w:pPr>
          </w:p>
          <w:p w:rsidR="007F3FAF" w:rsidRPr="007F3FAF" w:rsidRDefault="007F3FAF" w:rsidP="007F3FAF">
            <w:pPr>
              <w:ind w:left="330"/>
              <w:jc w:val="both"/>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Team Leader</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Legal Staff</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Clients</w:t>
            </w:r>
          </w:p>
          <w:p w:rsidR="007F3FAF" w:rsidRPr="00602394"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Suppliers</w:t>
            </w:r>
          </w:p>
          <w:p w:rsidR="00140E79" w:rsidRPr="007F3FAF" w:rsidRDefault="007F3FAF" w:rsidP="007F3FAF">
            <w:pPr>
              <w:pStyle w:val="BodyText"/>
              <w:numPr>
                <w:ilvl w:val="0"/>
                <w:numId w:val="17"/>
              </w:numPr>
              <w:rPr>
                <w:rFonts w:ascii="HelveticaNeueLT Std" w:hAnsi="HelveticaNeueLT Std"/>
                <w:sz w:val="22"/>
                <w:szCs w:val="22"/>
              </w:rPr>
            </w:pPr>
            <w:r w:rsidRPr="00602394">
              <w:rPr>
                <w:rFonts w:ascii="HelveticaNeueLT Std" w:hAnsi="HelveticaNeueLT Std"/>
                <w:sz w:val="22"/>
                <w:szCs w:val="22"/>
              </w:rPr>
              <w:t>Courts</w:t>
            </w:r>
          </w:p>
        </w:tc>
      </w:tr>
    </w:tbl>
    <w:p w:rsidR="00140E79" w:rsidRPr="00ED280B" w:rsidRDefault="00140E79" w:rsidP="00061C26">
      <w:pPr>
        <w:spacing w:before="120" w:after="120"/>
        <w:rPr>
          <w:sz w:val="22"/>
          <w:szCs w:val="22"/>
        </w:rPr>
      </w:pPr>
    </w:p>
    <w:tbl>
      <w:tblPr>
        <w:tblStyle w:val="TableGrid"/>
        <w:tblW w:w="0" w:type="auto"/>
        <w:jc w:val="center"/>
        <w:tblLook w:val="04A0"/>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7F3FAF" w:rsidP="006A1ED1">
            <w:pPr>
              <w:jc w:val="center"/>
              <w:rPr>
                <w:rFonts w:ascii="HelveticaNeueLT Std" w:hAnsi="HelveticaNeueLT Std"/>
                <w:sz w:val="22"/>
                <w:szCs w:val="22"/>
              </w:rPr>
            </w:pPr>
            <w:r>
              <w:rPr>
                <w:rFonts w:ascii="HelveticaNeueLT Std" w:hAnsi="HelveticaNeueLT Std"/>
                <w:sz w:val="22"/>
                <w:szCs w:val="22"/>
              </w:rPr>
              <w:sym w:font="Wingdings" w:char="F0FC"/>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7F3FAF"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7F3FAF"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7F3FAF"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7F3FAF" w:rsidP="00E57D5A">
            <w:pPr>
              <w:rPr>
                <w:rFonts w:ascii="HelveticaNeueLT Std" w:hAnsi="HelveticaNeueLT Std"/>
              </w:rPr>
            </w:pPr>
            <w:r>
              <w:rPr>
                <w:rFonts w:ascii="HelveticaNeueLT Std" w:hAnsi="HelveticaNeueLT Std"/>
              </w:rPr>
              <w:t>70%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7F3FAF" w:rsidP="00E57D5A">
            <w:pPr>
              <w:rPr>
                <w:rFonts w:ascii="HelveticaNeueLT Std" w:hAnsi="HelveticaNeueLT Std"/>
                <w:sz w:val="21"/>
                <w:szCs w:val="21"/>
              </w:rPr>
            </w:pPr>
            <w:r>
              <w:rPr>
                <w:rFonts w:ascii="HelveticaNeueLT Std" w:hAnsi="HelveticaNeueLT Std"/>
                <w:sz w:val="21"/>
                <w:szCs w:val="21"/>
              </w:rPr>
              <w:t>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7F3FAF" w:rsidP="007F3FAF">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7F3FAF" w:rsidP="007F3FAF">
            <w:pPr>
              <w:rPr>
                <w:rFonts w:ascii="HelveticaNeueLT Std" w:hAnsi="HelveticaNeueLT Std"/>
              </w:rPr>
            </w:pPr>
            <w:r>
              <w:rPr>
                <w:rFonts w:ascii="HelveticaNeueLT Std" w:hAnsi="HelveticaNeueLT Std"/>
              </w:rPr>
              <w:t>10%</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7F3FAF" w:rsidP="007F3FAF">
            <w:pPr>
              <w:rPr>
                <w:rFonts w:ascii="HelveticaNeueLT Std" w:hAnsi="HelveticaNeueLT Std"/>
                <w:sz w:val="22"/>
                <w:szCs w:val="22"/>
              </w:rPr>
            </w:pPr>
            <w:r>
              <w:rPr>
                <w:rFonts w:ascii="HelveticaNeueLT Std" w:hAnsi="HelveticaNeueLT Std"/>
                <w:sz w:val="21"/>
                <w:szCs w:val="21"/>
              </w:rPr>
              <w:t>Yes</w:t>
            </w:r>
          </w:p>
        </w:tc>
        <w:tc>
          <w:tcPr>
            <w:tcW w:w="1117" w:type="dxa"/>
            <w:tcBorders>
              <w:bottom w:val="single" w:sz="4" w:space="0" w:color="auto"/>
            </w:tcBorders>
            <w:vAlign w:val="center"/>
          </w:tcPr>
          <w:p w:rsidR="00E51EB9" w:rsidRDefault="007F3FAF" w:rsidP="007F3FAF">
            <w:pPr>
              <w:rPr>
                <w:rFonts w:ascii="HelveticaNeueLT Std" w:hAnsi="HelveticaNeueLT Std"/>
              </w:rPr>
            </w:pPr>
            <w:r>
              <w:rPr>
                <w:rFonts w:ascii="HelveticaNeueLT Std" w:hAnsi="HelveticaNeueLT Std"/>
              </w:rPr>
              <w:t>2%</w:t>
            </w: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7F3FAF" w:rsidRDefault="007F3FAF" w:rsidP="00061C26">
            <w:pPr>
              <w:rPr>
                <w:rFonts w:ascii="HelveticaNeueLT Std" w:hAnsi="HelveticaNeueLT Std"/>
                <w:sz w:val="21"/>
                <w:szCs w:val="21"/>
              </w:rPr>
            </w:pPr>
          </w:p>
          <w:p w:rsidR="00E57D5A" w:rsidRPr="00121EF9" w:rsidRDefault="007F3FAF"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7F3FAF" w:rsidP="007F3FAF">
            <w:pPr>
              <w:rPr>
                <w:rFonts w:ascii="HelveticaNeueLT Std" w:hAnsi="HelveticaNeueLT Std"/>
                <w:sz w:val="21"/>
                <w:szCs w:val="21"/>
              </w:rPr>
            </w:pPr>
            <w:r>
              <w:rPr>
                <w:rFonts w:ascii="HelveticaNeueLT Std" w:hAnsi="HelveticaNeueLT Std"/>
                <w:sz w:val="21"/>
                <w:szCs w:val="21"/>
              </w:rPr>
              <w:t>70%</w:t>
            </w:r>
          </w:p>
        </w:tc>
      </w:tr>
    </w:tbl>
    <w:p w:rsidR="00E57D5A" w:rsidRDefault="00E57D5A"/>
    <w:p w:rsidR="00E57D5A" w:rsidRDefault="00E57D5A">
      <w:r>
        <w:br w:type="page"/>
      </w:r>
    </w:p>
    <w:p w:rsidR="00324FDD" w:rsidRDefault="00324FDD"/>
    <w:tbl>
      <w:tblPr>
        <w:tblStyle w:val="TableGrid"/>
        <w:tblW w:w="10456" w:type="dxa"/>
        <w:tblLayout w:type="fixed"/>
        <w:tblLook w:val="04A0"/>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7F3FAF" w:rsidP="007F3FAF">
            <w:pPr>
              <w:rPr>
                <w:rFonts w:ascii="HelveticaNeueLT Std" w:hAnsi="HelveticaNeueLT Std"/>
                <w:sz w:val="22"/>
                <w:szCs w:val="22"/>
              </w:rPr>
            </w:pPr>
            <w:r>
              <w:rPr>
                <w:rFonts w:ascii="HelveticaNeueLT Std" w:hAnsi="HelveticaNeueLT Std"/>
                <w:sz w:val="21"/>
                <w:szCs w:val="21"/>
              </w:rPr>
              <w:t>Yes</w:t>
            </w:r>
          </w:p>
        </w:tc>
        <w:tc>
          <w:tcPr>
            <w:tcW w:w="1134" w:type="dxa"/>
            <w:vAlign w:val="center"/>
          </w:tcPr>
          <w:p w:rsidR="000B475D" w:rsidRPr="00324FDD" w:rsidRDefault="007F3FAF" w:rsidP="00121EF9">
            <w:pPr>
              <w:jc w:val="center"/>
              <w:rPr>
                <w:rFonts w:ascii="HelveticaNeueLT Std" w:hAnsi="HelveticaNeueLT Std"/>
                <w:sz w:val="22"/>
                <w:szCs w:val="22"/>
              </w:rPr>
            </w:pPr>
            <w:r>
              <w:rPr>
                <w:rFonts w:ascii="HelveticaNeueLT Std" w:hAnsi="HelveticaNeueLT Std"/>
                <w:sz w:val="22"/>
                <w:szCs w:val="22"/>
              </w:rPr>
              <w:t>2%</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tblPr>
      <w:tblGrid>
        <w:gridCol w:w="10420"/>
      </w:tblGrid>
      <w:tr w:rsidR="00474C6D" w:rsidRPr="007F3FAF" w:rsidTr="00474C6D">
        <w:tc>
          <w:tcPr>
            <w:tcW w:w="10420" w:type="dxa"/>
            <w:shd w:val="pct10" w:color="auto" w:fill="auto"/>
            <w:vAlign w:val="center"/>
          </w:tcPr>
          <w:p w:rsidR="00474C6D" w:rsidRPr="007F3FAF" w:rsidRDefault="00474C6D" w:rsidP="00474C6D">
            <w:pPr>
              <w:rPr>
                <w:rFonts w:ascii="HelveticaNeueLT Std" w:hAnsi="HelveticaNeueLT Std"/>
                <w:color w:val="000000" w:themeColor="text1"/>
              </w:rPr>
            </w:pPr>
            <w:r w:rsidRPr="007F3FAF">
              <w:rPr>
                <w:rFonts w:ascii="HelveticaNeueLT Std" w:hAnsi="HelveticaNeueLT Std"/>
                <w:color w:val="000000" w:themeColor="text1"/>
              </w:rPr>
              <w:t xml:space="preserve">Resources –  </w:t>
            </w:r>
            <w:r w:rsidRPr="007F3FAF">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Pr>
                <w:rFonts w:ascii="HelveticaNeueLT Std" w:hAnsi="HelveticaNeueLT Std"/>
                <w:color w:val="000000" w:themeColor="text1"/>
              </w:rPr>
              <w:t>N/A</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jc w:val="left"/>
              <w:rPr>
                <w:rFonts w:ascii="HelveticaNeueLT Std" w:hAnsi="HelveticaNeueLT Std"/>
                <w:b w:val="0"/>
                <w:color w:val="000000" w:themeColor="text1"/>
                <w:sz w:val="22"/>
                <w:szCs w:val="22"/>
              </w:rPr>
            </w:pPr>
            <w:r w:rsidRPr="007F3FAF">
              <w:rPr>
                <w:rFonts w:ascii="HelveticaNeueLT Std" w:hAnsi="HelveticaNeueLT Std"/>
                <w:b w:val="0"/>
                <w:color w:val="000000" w:themeColor="text1"/>
                <w:szCs w:val="24"/>
              </w:rPr>
              <w:t>Cash/Financial Resources</w:t>
            </w:r>
            <w:r w:rsidRPr="007F3FAF">
              <w:rPr>
                <w:rFonts w:ascii="HelveticaNeueLT Std" w:hAnsi="HelveticaNeueLT Std"/>
                <w:b w:val="0"/>
                <w:color w:val="000000" w:themeColor="text1"/>
                <w:sz w:val="22"/>
                <w:szCs w:val="22"/>
              </w:rPr>
              <w:t xml:space="preserve"> - </w:t>
            </w:r>
            <w:r w:rsidRPr="007F3FAF">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sidRPr="007F3FAF">
              <w:rPr>
                <w:rFonts w:ascii="HelveticaNeueLT Std" w:hAnsi="HelveticaNeueLT Std"/>
                <w:color w:val="000000" w:themeColor="text1"/>
              </w:rPr>
              <w:t>Managing booking out of Oyster Cards.</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jc w:val="left"/>
              <w:rPr>
                <w:rFonts w:ascii="HelveticaNeueLT Std" w:hAnsi="HelveticaNeueLT Std"/>
                <w:b w:val="0"/>
                <w:color w:val="000000" w:themeColor="text1"/>
                <w:sz w:val="22"/>
                <w:szCs w:val="22"/>
              </w:rPr>
            </w:pPr>
            <w:r w:rsidRPr="007F3FAF">
              <w:rPr>
                <w:rFonts w:ascii="HelveticaNeueLT Std" w:hAnsi="HelveticaNeueLT Std"/>
                <w:b w:val="0"/>
                <w:color w:val="000000" w:themeColor="text1"/>
                <w:szCs w:val="24"/>
              </w:rPr>
              <w:t>Plant/Equipment</w:t>
            </w:r>
            <w:r w:rsidRPr="007F3FAF">
              <w:rPr>
                <w:rFonts w:ascii="HelveticaNeueLT Std" w:hAnsi="HelveticaNeueLT Std"/>
                <w:b w:val="0"/>
                <w:color w:val="000000" w:themeColor="text1"/>
                <w:sz w:val="22"/>
                <w:szCs w:val="22"/>
              </w:rPr>
              <w:t xml:space="preserve"> </w:t>
            </w:r>
            <w:r w:rsidRPr="007F3FAF">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Pr>
                <w:rFonts w:ascii="HelveticaNeueLT Std" w:hAnsi="HelveticaNeueLT Std"/>
                <w:color w:val="000000" w:themeColor="text1"/>
              </w:rPr>
              <w:t>N/A</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rPr>
                <w:rFonts w:ascii="HelveticaNeueLT Std" w:hAnsi="HelveticaNeueLT Std"/>
                <w:b w:val="0"/>
                <w:color w:val="000000" w:themeColor="text1"/>
                <w:sz w:val="20"/>
              </w:rPr>
            </w:pPr>
            <w:r w:rsidRPr="007F3FAF">
              <w:rPr>
                <w:rFonts w:ascii="HelveticaNeueLT Std" w:hAnsi="HelveticaNeueLT Std"/>
                <w:b w:val="0"/>
                <w:color w:val="000000" w:themeColor="text1"/>
                <w:szCs w:val="24"/>
              </w:rPr>
              <w:t>Stocks/Materials</w:t>
            </w:r>
            <w:r w:rsidRPr="007F3FAF">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Pr>
                <w:rFonts w:ascii="HelveticaNeueLT Std" w:hAnsi="HelveticaNeueLT Std"/>
                <w:color w:val="000000" w:themeColor="text1"/>
              </w:rPr>
              <w:t>N/A</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rPr>
                <w:rFonts w:ascii="HelveticaNeueLT Std" w:hAnsi="HelveticaNeueLT Std"/>
                <w:b w:val="0"/>
                <w:color w:val="000000" w:themeColor="text1"/>
                <w:sz w:val="20"/>
              </w:rPr>
            </w:pPr>
            <w:r w:rsidRPr="007F3FAF">
              <w:rPr>
                <w:rFonts w:ascii="HelveticaNeueLT Std" w:hAnsi="HelveticaNeueLT Std"/>
                <w:b w:val="0"/>
                <w:color w:val="000000" w:themeColor="text1"/>
                <w:szCs w:val="24"/>
              </w:rPr>
              <w:t xml:space="preserve">Data Systems - </w:t>
            </w:r>
            <w:r w:rsidRPr="007F3FAF">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7F3FAF" w:rsidTr="00474C6D">
        <w:trPr>
          <w:trHeight w:val="397"/>
        </w:trPr>
        <w:tc>
          <w:tcPr>
            <w:tcW w:w="10420" w:type="dxa"/>
            <w:vAlign w:val="center"/>
          </w:tcPr>
          <w:p w:rsidR="00474C6D" w:rsidRPr="007F3FAF" w:rsidRDefault="007F3FAF" w:rsidP="00E57D5A">
            <w:pPr>
              <w:spacing w:before="120" w:after="120"/>
              <w:rPr>
                <w:rFonts w:ascii="HelveticaNeueLT Std" w:hAnsi="HelveticaNeueLT Std"/>
                <w:color w:val="000000" w:themeColor="text1"/>
              </w:rPr>
            </w:pPr>
            <w:r w:rsidRPr="007F3FAF">
              <w:rPr>
                <w:rFonts w:ascii="HelveticaNeueLT Std" w:hAnsi="HelveticaNeueLT Std"/>
                <w:color w:val="000000" w:themeColor="text1"/>
              </w:rPr>
              <w:t>Updating and entering information accurately on the Legal Services’ case management system Visualfiles. This is to ensure accurate and complete records for the service at all times.</w:t>
            </w:r>
          </w:p>
        </w:tc>
      </w:tr>
      <w:tr w:rsidR="00474C6D" w:rsidRPr="007F3FAF" w:rsidTr="00474C6D">
        <w:tc>
          <w:tcPr>
            <w:tcW w:w="10420" w:type="dxa"/>
            <w:shd w:val="pct10" w:color="auto" w:fill="auto"/>
            <w:vAlign w:val="center"/>
          </w:tcPr>
          <w:p w:rsidR="00474C6D" w:rsidRPr="007F3FAF" w:rsidRDefault="00474C6D" w:rsidP="00474C6D">
            <w:pPr>
              <w:pStyle w:val="Heading2"/>
              <w:ind w:left="0" w:firstLine="0"/>
              <w:rPr>
                <w:rFonts w:ascii="HelveticaNeueLT Std" w:hAnsi="HelveticaNeueLT Std"/>
                <w:b w:val="0"/>
                <w:color w:val="000000" w:themeColor="text1"/>
                <w:sz w:val="20"/>
              </w:rPr>
            </w:pPr>
            <w:r w:rsidRPr="007F3FAF">
              <w:rPr>
                <w:rFonts w:ascii="HelveticaNeueLT Std" w:hAnsi="HelveticaNeueLT Std"/>
                <w:b w:val="0"/>
                <w:color w:val="000000" w:themeColor="text1"/>
                <w:szCs w:val="24"/>
              </w:rPr>
              <w:t>Buildings</w:t>
            </w:r>
            <w:r w:rsidRPr="007F3FAF">
              <w:rPr>
                <w:rFonts w:ascii="HelveticaNeueLT Std" w:hAnsi="HelveticaNeueLT Std"/>
                <w:b w:val="0"/>
                <w:color w:val="000000" w:themeColor="text1"/>
                <w:sz w:val="20"/>
              </w:rPr>
              <w:t xml:space="preserve"> - </w:t>
            </w:r>
            <w:r w:rsidRPr="007F3FAF">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7F3FAF" w:rsidTr="00474C6D">
        <w:trPr>
          <w:trHeight w:val="397"/>
        </w:trPr>
        <w:tc>
          <w:tcPr>
            <w:tcW w:w="10420" w:type="dxa"/>
            <w:vAlign w:val="center"/>
          </w:tcPr>
          <w:p w:rsidR="00474C6D" w:rsidRPr="007F3FAF" w:rsidRDefault="007F3FAF" w:rsidP="00E57D5A">
            <w:pPr>
              <w:pStyle w:val="Heading2"/>
              <w:spacing w:before="120" w:after="120"/>
              <w:ind w:left="0" w:firstLine="0"/>
              <w:rPr>
                <w:rFonts w:ascii="HelveticaNeueLT Std" w:hAnsi="HelveticaNeueLT Std"/>
                <w:b w:val="0"/>
                <w:color w:val="FF0000"/>
                <w:szCs w:val="24"/>
              </w:rPr>
            </w:pPr>
            <w:r w:rsidRPr="007F3FAF">
              <w:rPr>
                <w:rFonts w:ascii="HelveticaNeueLT Std" w:hAnsi="HelveticaNeueLT Std"/>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93" w:rsidRDefault="00C84F93">
      <w:r>
        <w:separator/>
      </w:r>
    </w:p>
  </w:footnote>
  <w:footnote w:type="continuationSeparator" w:id="0">
    <w:p w:rsidR="00C84F93" w:rsidRDefault="00C84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E578A6">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413.3pt;margin-top:-4.8pt;width:114.9pt;height:49.1pt;z-index:251658240;mso-width-relative:margin;mso-height-relative:margin"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w:r>
    <w:r w:rsidR="00DD0656">
      <w:tab/>
    </w:r>
    <w:r w:rsidR="00DD065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AA7CB9"/>
    <w:multiLevelType w:val="hybridMultilevel"/>
    <w:tmpl w:val="315E2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8D082C"/>
    <w:multiLevelType w:val="singleLevel"/>
    <w:tmpl w:val="0809000F"/>
    <w:lvl w:ilvl="0">
      <w:start w:val="1"/>
      <w:numFmt w:val="decimal"/>
      <w:lvlText w:val="%1."/>
      <w:lvlJc w:val="left"/>
      <w:pPr>
        <w:tabs>
          <w:tab w:val="num" w:pos="360"/>
        </w:tabs>
        <w:ind w:left="360" w:hanging="360"/>
      </w:pPr>
    </w:lvl>
  </w:abstractNum>
  <w:abstractNum w:abstractNumId="15">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8412F4"/>
    <w:multiLevelType w:val="singleLevel"/>
    <w:tmpl w:val="9C4A571C"/>
    <w:lvl w:ilvl="0">
      <w:start w:val="1"/>
      <w:numFmt w:val="decimal"/>
      <w:lvlText w:val="%1."/>
      <w:legacy w:legacy="1" w:legacySpace="120" w:legacyIndent="360"/>
      <w:lvlJc w:val="left"/>
      <w:pPr>
        <w:ind w:left="360" w:hanging="360"/>
      </w:pPr>
    </w:lvl>
  </w:abstractNum>
  <w:abstractNum w:abstractNumId="17">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3"/>
  </w:num>
  <w:num w:numId="4">
    <w:abstractNumId w:val="3"/>
  </w:num>
  <w:num w:numId="5">
    <w:abstractNumId w:val="12"/>
  </w:num>
  <w:num w:numId="6">
    <w:abstractNumId w:val="7"/>
  </w:num>
  <w:num w:numId="7">
    <w:abstractNumId w:val="2"/>
  </w:num>
  <w:num w:numId="8">
    <w:abstractNumId w:val="10"/>
  </w:num>
  <w:num w:numId="9">
    <w:abstractNumId w:val="1"/>
  </w:num>
  <w:num w:numId="10">
    <w:abstractNumId w:val="4"/>
  </w:num>
  <w:num w:numId="11">
    <w:abstractNumId w:val="15"/>
  </w:num>
  <w:num w:numId="12">
    <w:abstractNumId w:val="4"/>
  </w:num>
  <w:num w:numId="13">
    <w:abstractNumId w:val="17"/>
  </w:num>
  <w:num w:numId="14">
    <w:abstractNumId w:val="14"/>
  </w:num>
  <w:num w:numId="15">
    <w:abstractNumId w:val="16"/>
  </w:num>
  <w:num w:numId="16">
    <w:abstractNumId w:val="9"/>
  </w:num>
  <w:num w:numId="17">
    <w:abstractNumId w:val="8"/>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0208"/>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86266"/>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96E57"/>
    <w:rsid w:val="007D5AEA"/>
    <w:rsid w:val="007D68F6"/>
    <w:rsid w:val="007F3FAF"/>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27951"/>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8A6"/>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7F3FAF"/>
    <w:pPr>
      <w:jc w:val="both"/>
    </w:pPr>
    <w:rPr>
      <w:rFonts w:ascii="Arial" w:hAnsi="Arial"/>
      <w:szCs w:val="20"/>
      <w:lang w:eastAsia="en-US"/>
    </w:rPr>
  </w:style>
  <w:style w:type="character" w:customStyle="1" w:styleId="BodyTextChar">
    <w:name w:val="Body Text Char"/>
    <w:basedOn w:val="DefaultParagraphFont"/>
    <w:link w:val="BodyText"/>
    <w:rsid w:val="007F3FAF"/>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A323C-E51E-4F04-BE48-F01EE027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1130</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cclstxj</cp:lastModifiedBy>
  <cp:revision>6</cp:revision>
  <cp:lastPrinted>2016-04-19T15:02:00Z</cp:lastPrinted>
  <dcterms:created xsi:type="dcterms:W3CDTF">2018-01-26T14:03:00Z</dcterms:created>
  <dcterms:modified xsi:type="dcterms:W3CDTF">2018-01-26T14:48:00Z</dcterms:modified>
</cp:coreProperties>
</file>